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AE" w:rsidRPr="006B6458" w:rsidRDefault="00A621AE" w:rsidP="00A621AE">
      <w:pPr>
        <w:ind w:left="5760" w:right="-5"/>
        <w:jc w:val="right"/>
        <w:rPr>
          <w:spacing w:val="-12"/>
          <w:sz w:val="27"/>
          <w:szCs w:val="27"/>
          <w:lang w:val="uk-UA"/>
        </w:rPr>
      </w:pPr>
      <w:proofErr w:type="spellStart"/>
      <w:r w:rsidRPr="006B6458">
        <w:rPr>
          <w:spacing w:val="-12"/>
          <w:sz w:val="27"/>
          <w:szCs w:val="27"/>
          <w:lang w:val="uk-UA"/>
        </w:rPr>
        <w:t>Фітосанітарний</w:t>
      </w:r>
      <w:proofErr w:type="spellEnd"/>
      <w:r w:rsidRPr="006B6458">
        <w:rPr>
          <w:spacing w:val="-12"/>
          <w:sz w:val="27"/>
          <w:szCs w:val="27"/>
          <w:lang w:val="uk-UA"/>
        </w:rPr>
        <w:t xml:space="preserve"> стан</w:t>
      </w:r>
    </w:p>
    <w:p w:rsidR="00A621AE" w:rsidRPr="006B6458" w:rsidRDefault="00A621AE" w:rsidP="00A621AE">
      <w:pPr>
        <w:ind w:left="-360" w:right="-5" w:firstLine="360"/>
        <w:jc w:val="right"/>
        <w:rPr>
          <w:spacing w:val="-12"/>
          <w:sz w:val="27"/>
          <w:szCs w:val="27"/>
          <w:lang w:val="uk-UA"/>
        </w:rPr>
      </w:pPr>
      <w:r w:rsidRPr="006B6458">
        <w:rPr>
          <w:spacing w:val="-12"/>
          <w:sz w:val="27"/>
          <w:szCs w:val="27"/>
          <w:lang w:val="uk-UA"/>
        </w:rPr>
        <w:t>сільськогосподарських рослин</w:t>
      </w:r>
    </w:p>
    <w:p w:rsidR="00A621AE" w:rsidRPr="006B6458" w:rsidRDefault="00A621AE" w:rsidP="00A621AE">
      <w:pPr>
        <w:ind w:left="-360" w:right="-5" w:firstLine="360"/>
        <w:jc w:val="right"/>
        <w:rPr>
          <w:spacing w:val="-12"/>
          <w:sz w:val="27"/>
          <w:szCs w:val="27"/>
          <w:lang w:val="uk-UA"/>
        </w:rPr>
      </w:pPr>
      <w:r w:rsidRPr="006B6458">
        <w:rPr>
          <w:spacing w:val="-12"/>
          <w:sz w:val="27"/>
          <w:szCs w:val="27"/>
          <w:lang w:val="uk-UA"/>
        </w:rPr>
        <w:t>22 лютого 2024 року</w:t>
      </w:r>
    </w:p>
    <w:p w:rsidR="00C70EF6" w:rsidRPr="006B6458" w:rsidRDefault="00C70EF6" w:rsidP="00F926EE">
      <w:pPr>
        <w:ind w:firstLine="720"/>
        <w:jc w:val="both"/>
        <w:rPr>
          <w:color w:val="FF0000"/>
          <w:sz w:val="27"/>
          <w:szCs w:val="27"/>
        </w:rPr>
      </w:pPr>
    </w:p>
    <w:p w:rsidR="00F926EE" w:rsidRPr="006B6458" w:rsidRDefault="00A621AE" w:rsidP="00F926EE">
      <w:pPr>
        <w:ind w:firstLine="720"/>
        <w:jc w:val="both"/>
        <w:rPr>
          <w:sz w:val="27"/>
          <w:szCs w:val="27"/>
          <w:lang w:val="uk-UA"/>
        </w:rPr>
      </w:pPr>
      <w:proofErr w:type="spellStart"/>
      <w:r w:rsidRPr="006B6458">
        <w:rPr>
          <w:sz w:val="27"/>
          <w:szCs w:val="27"/>
        </w:rPr>
        <w:t>Погодні</w:t>
      </w:r>
      <w:proofErr w:type="spellEnd"/>
      <w:r w:rsidRPr="006B6458">
        <w:rPr>
          <w:sz w:val="27"/>
          <w:szCs w:val="27"/>
        </w:rPr>
        <w:t xml:space="preserve"> </w:t>
      </w:r>
      <w:proofErr w:type="spellStart"/>
      <w:r w:rsidRPr="006B6458">
        <w:rPr>
          <w:sz w:val="27"/>
          <w:szCs w:val="27"/>
        </w:rPr>
        <w:t>умови</w:t>
      </w:r>
      <w:proofErr w:type="spellEnd"/>
      <w:r w:rsidRPr="006B6458">
        <w:rPr>
          <w:sz w:val="27"/>
          <w:szCs w:val="27"/>
        </w:rPr>
        <w:t xml:space="preserve"> </w:t>
      </w:r>
      <w:proofErr w:type="spellStart"/>
      <w:r w:rsidRPr="006B6458">
        <w:rPr>
          <w:sz w:val="27"/>
          <w:szCs w:val="27"/>
        </w:rPr>
        <w:t>другої</w:t>
      </w:r>
      <w:proofErr w:type="spellEnd"/>
      <w:r w:rsidRPr="006B6458">
        <w:rPr>
          <w:sz w:val="27"/>
          <w:szCs w:val="27"/>
        </w:rPr>
        <w:t xml:space="preserve"> </w:t>
      </w:r>
      <w:proofErr w:type="spellStart"/>
      <w:r w:rsidRPr="006B6458">
        <w:rPr>
          <w:sz w:val="27"/>
          <w:szCs w:val="27"/>
        </w:rPr>
        <w:t>декади</w:t>
      </w:r>
      <w:proofErr w:type="spellEnd"/>
      <w:r w:rsidRPr="006B6458">
        <w:rPr>
          <w:sz w:val="27"/>
          <w:szCs w:val="27"/>
        </w:rPr>
        <w:t xml:space="preserve"> лютого </w:t>
      </w:r>
      <w:proofErr w:type="spellStart"/>
      <w:r w:rsidRPr="006B6458">
        <w:rPr>
          <w:sz w:val="27"/>
          <w:szCs w:val="27"/>
        </w:rPr>
        <w:t>були</w:t>
      </w:r>
      <w:proofErr w:type="spellEnd"/>
      <w:r w:rsidRPr="006B6458">
        <w:rPr>
          <w:sz w:val="27"/>
          <w:szCs w:val="27"/>
        </w:rPr>
        <w:t xml:space="preserve"> не </w:t>
      </w:r>
      <w:proofErr w:type="spellStart"/>
      <w:r w:rsidRPr="006B6458">
        <w:rPr>
          <w:sz w:val="27"/>
          <w:szCs w:val="27"/>
        </w:rPr>
        <w:t>характерними</w:t>
      </w:r>
      <w:proofErr w:type="spellEnd"/>
      <w:r w:rsidRPr="006B6458">
        <w:rPr>
          <w:sz w:val="27"/>
          <w:szCs w:val="27"/>
        </w:rPr>
        <w:t xml:space="preserve"> для </w:t>
      </w:r>
      <w:proofErr w:type="spellStart"/>
      <w:r w:rsidRPr="006B6458">
        <w:rPr>
          <w:sz w:val="27"/>
          <w:szCs w:val="27"/>
        </w:rPr>
        <w:t>відповідного</w:t>
      </w:r>
      <w:proofErr w:type="spellEnd"/>
      <w:r w:rsidRPr="006B6458">
        <w:rPr>
          <w:sz w:val="27"/>
          <w:szCs w:val="27"/>
        </w:rPr>
        <w:t xml:space="preserve"> </w:t>
      </w:r>
      <w:proofErr w:type="spellStart"/>
      <w:r w:rsidRPr="006B6458">
        <w:rPr>
          <w:sz w:val="27"/>
          <w:szCs w:val="27"/>
        </w:rPr>
        <w:t>зимового</w:t>
      </w:r>
      <w:proofErr w:type="spellEnd"/>
      <w:r w:rsidRPr="006B6458">
        <w:rPr>
          <w:sz w:val="27"/>
          <w:szCs w:val="27"/>
        </w:rPr>
        <w:t xml:space="preserve"> </w:t>
      </w:r>
      <w:proofErr w:type="spellStart"/>
      <w:r w:rsidRPr="006B6458">
        <w:rPr>
          <w:sz w:val="27"/>
          <w:szCs w:val="27"/>
        </w:rPr>
        <w:t>періоду</w:t>
      </w:r>
      <w:proofErr w:type="spellEnd"/>
      <w:r w:rsidRPr="006B6458">
        <w:rPr>
          <w:sz w:val="27"/>
          <w:szCs w:val="27"/>
        </w:rPr>
        <w:t>.</w:t>
      </w:r>
      <w:r w:rsidR="00CF7E03" w:rsidRPr="006B6458">
        <w:rPr>
          <w:rStyle w:val="10"/>
          <w:sz w:val="27"/>
          <w:szCs w:val="27"/>
        </w:rPr>
        <w:t xml:space="preserve"> </w:t>
      </w:r>
      <w:proofErr w:type="spellStart"/>
      <w:r w:rsidR="00CF7E03" w:rsidRPr="006B6458">
        <w:rPr>
          <w:rStyle w:val="docdata"/>
          <w:sz w:val="27"/>
          <w:szCs w:val="27"/>
        </w:rPr>
        <w:t>Середня</w:t>
      </w:r>
      <w:proofErr w:type="spellEnd"/>
      <w:r w:rsidR="00CF7E03" w:rsidRPr="006B6458">
        <w:rPr>
          <w:rStyle w:val="docdata"/>
          <w:sz w:val="27"/>
          <w:szCs w:val="27"/>
        </w:rPr>
        <w:t xml:space="preserve"> </w:t>
      </w:r>
      <w:proofErr w:type="spellStart"/>
      <w:r w:rsidR="00CF7E03" w:rsidRPr="006B6458">
        <w:rPr>
          <w:rStyle w:val="docdata"/>
          <w:sz w:val="27"/>
          <w:szCs w:val="27"/>
        </w:rPr>
        <w:t>декадна</w:t>
      </w:r>
      <w:proofErr w:type="spellEnd"/>
      <w:r w:rsidR="00CF7E03" w:rsidRPr="006B6458">
        <w:rPr>
          <w:rStyle w:val="docdata"/>
          <w:sz w:val="27"/>
          <w:szCs w:val="27"/>
        </w:rPr>
        <w:t xml:space="preserve"> температура </w:t>
      </w:r>
      <w:proofErr w:type="spellStart"/>
      <w:r w:rsidR="00CF7E03" w:rsidRPr="006B6458">
        <w:rPr>
          <w:rStyle w:val="docdata"/>
          <w:sz w:val="27"/>
          <w:szCs w:val="27"/>
        </w:rPr>
        <w:t>повітря</w:t>
      </w:r>
      <w:proofErr w:type="spellEnd"/>
      <w:r w:rsidR="00CF7E03" w:rsidRPr="006B6458">
        <w:rPr>
          <w:rStyle w:val="docdata"/>
          <w:sz w:val="27"/>
          <w:szCs w:val="27"/>
        </w:rPr>
        <w:t xml:space="preserve"> </w:t>
      </w:r>
      <w:proofErr w:type="spellStart"/>
      <w:r w:rsidR="00CF7E03" w:rsidRPr="006B6458">
        <w:rPr>
          <w:rStyle w:val="docdata"/>
          <w:sz w:val="27"/>
          <w:szCs w:val="27"/>
        </w:rPr>
        <w:t>відповідала</w:t>
      </w:r>
      <w:proofErr w:type="spellEnd"/>
      <w:r w:rsidR="00CF7E03" w:rsidRPr="006B6458">
        <w:rPr>
          <w:rStyle w:val="docdata"/>
          <w:sz w:val="27"/>
          <w:szCs w:val="27"/>
        </w:rPr>
        <w:t xml:space="preserve"> </w:t>
      </w:r>
      <w:proofErr w:type="spellStart"/>
      <w:r w:rsidR="00CF7E03" w:rsidRPr="006B6458">
        <w:rPr>
          <w:rStyle w:val="docdata"/>
          <w:sz w:val="27"/>
          <w:szCs w:val="27"/>
        </w:rPr>
        <w:t>кліматичним</w:t>
      </w:r>
      <w:proofErr w:type="spellEnd"/>
      <w:r w:rsidR="00CF7E03" w:rsidRPr="006B6458">
        <w:rPr>
          <w:rStyle w:val="docdata"/>
          <w:sz w:val="27"/>
          <w:szCs w:val="27"/>
        </w:rPr>
        <w:t xml:space="preserve"> нормам </w:t>
      </w:r>
      <w:proofErr w:type="spellStart"/>
      <w:r w:rsidR="00CF7E03" w:rsidRPr="006B6458">
        <w:rPr>
          <w:rStyle w:val="docdata"/>
          <w:sz w:val="27"/>
          <w:szCs w:val="27"/>
        </w:rPr>
        <w:t>третьої</w:t>
      </w:r>
      <w:proofErr w:type="spellEnd"/>
      <w:r w:rsidR="00CF7E03" w:rsidRPr="006B6458">
        <w:rPr>
          <w:rStyle w:val="docdata"/>
          <w:sz w:val="27"/>
          <w:szCs w:val="27"/>
        </w:rPr>
        <w:t xml:space="preserve"> </w:t>
      </w:r>
      <w:proofErr w:type="spellStart"/>
      <w:r w:rsidR="00CF7E03" w:rsidRPr="006B6458">
        <w:rPr>
          <w:rStyle w:val="docdata"/>
          <w:sz w:val="27"/>
          <w:szCs w:val="27"/>
        </w:rPr>
        <w:t>декади</w:t>
      </w:r>
      <w:proofErr w:type="spellEnd"/>
      <w:r w:rsidR="00CF7E03" w:rsidRPr="006B6458">
        <w:rPr>
          <w:rStyle w:val="docdata"/>
          <w:sz w:val="27"/>
          <w:szCs w:val="27"/>
        </w:rPr>
        <w:t xml:space="preserve"> </w:t>
      </w:r>
      <w:proofErr w:type="spellStart"/>
      <w:r w:rsidR="00CF7E03" w:rsidRPr="006B6458">
        <w:rPr>
          <w:rStyle w:val="docdata"/>
          <w:sz w:val="27"/>
          <w:szCs w:val="27"/>
        </w:rPr>
        <w:t>березня</w:t>
      </w:r>
      <w:proofErr w:type="spellEnd"/>
      <w:r w:rsidR="00CF7E03" w:rsidRPr="006B6458">
        <w:rPr>
          <w:rStyle w:val="docdata"/>
          <w:sz w:val="27"/>
          <w:szCs w:val="27"/>
        </w:rPr>
        <w:t>.</w:t>
      </w:r>
      <w:r w:rsidRPr="006B6458">
        <w:rPr>
          <w:sz w:val="27"/>
          <w:szCs w:val="27"/>
        </w:rPr>
        <w:t xml:space="preserve"> </w:t>
      </w:r>
      <w:proofErr w:type="spellStart"/>
      <w:r w:rsidRPr="006B6458">
        <w:rPr>
          <w:sz w:val="27"/>
          <w:szCs w:val="27"/>
        </w:rPr>
        <w:t>Під</w:t>
      </w:r>
      <w:proofErr w:type="spellEnd"/>
      <w:r w:rsidRPr="006B6458">
        <w:rPr>
          <w:sz w:val="27"/>
          <w:szCs w:val="27"/>
        </w:rPr>
        <w:t xml:space="preserve"> </w:t>
      </w:r>
      <w:proofErr w:type="spellStart"/>
      <w:r w:rsidRPr="006B6458">
        <w:rPr>
          <w:sz w:val="27"/>
          <w:szCs w:val="27"/>
        </w:rPr>
        <w:t>впливом</w:t>
      </w:r>
      <w:proofErr w:type="spellEnd"/>
      <w:r w:rsidRPr="006B6458">
        <w:rPr>
          <w:sz w:val="27"/>
          <w:szCs w:val="27"/>
        </w:rPr>
        <w:t xml:space="preserve"> </w:t>
      </w:r>
      <w:proofErr w:type="spellStart"/>
      <w:r w:rsidRPr="006B6458">
        <w:rPr>
          <w:sz w:val="27"/>
          <w:szCs w:val="27"/>
        </w:rPr>
        <w:t>підвищення</w:t>
      </w:r>
      <w:proofErr w:type="spellEnd"/>
      <w:r w:rsidRPr="006B6458">
        <w:rPr>
          <w:sz w:val="27"/>
          <w:szCs w:val="27"/>
        </w:rPr>
        <w:t xml:space="preserve"> </w:t>
      </w:r>
      <w:proofErr w:type="spellStart"/>
      <w:r w:rsidRPr="006B6458">
        <w:rPr>
          <w:sz w:val="27"/>
          <w:szCs w:val="27"/>
        </w:rPr>
        <w:t>температури</w:t>
      </w:r>
      <w:proofErr w:type="spellEnd"/>
      <w:r w:rsidRPr="006B6458">
        <w:rPr>
          <w:sz w:val="27"/>
          <w:szCs w:val="27"/>
        </w:rPr>
        <w:t xml:space="preserve"> </w:t>
      </w:r>
      <w:proofErr w:type="spellStart"/>
      <w:r w:rsidRPr="006B6458">
        <w:rPr>
          <w:sz w:val="27"/>
          <w:szCs w:val="27"/>
        </w:rPr>
        <w:t>порушувався</w:t>
      </w:r>
      <w:proofErr w:type="spellEnd"/>
      <w:r w:rsidRPr="006B6458">
        <w:rPr>
          <w:sz w:val="27"/>
          <w:szCs w:val="27"/>
        </w:rPr>
        <w:t xml:space="preserve"> зимовий </w:t>
      </w:r>
      <w:proofErr w:type="spellStart"/>
      <w:r w:rsidRPr="006B6458">
        <w:rPr>
          <w:sz w:val="27"/>
          <w:szCs w:val="27"/>
        </w:rPr>
        <w:t>спокій</w:t>
      </w:r>
      <w:proofErr w:type="spellEnd"/>
      <w:r w:rsidRPr="006B6458">
        <w:rPr>
          <w:sz w:val="27"/>
          <w:szCs w:val="27"/>
        </w:rPr>
        <w:t xml:space="preserve"> </w:t>
      </w:r>
      <w:proofErr w:type="spellStart"/>
      <w:r w:rsidRPr="006B6458">
        <w:rPr>
          <w:sz w:val="27"/>
          <w:szCs w:val="27"/>
        </w:rPr>
        <w:t>озимих</w:t>
      </w:r>
      <w:proofErr w:type="spellEnd"/>
      <w:r w:rsidRPr="006B6458">
        <w:rPr>
          <w:sz w:val="27"/>
          <w:szCs w:val="27"/>
        </w:rPr>
        <w:t xml:space="preserve"> культур, </w:t>
      </w:r>
      <w:proofErr w:type="spellStart"/>
      <w:r w:rsidRPr="006B6458">
        <w:rPr>
          <w:sz w:val="27"/>
          <w:szCs w:val="27"/>
        </w:rPr>
        <w:t>знижувалась</w:t>
      </w:r>
      <w:proofErr w:type="spellEnd"/>
      <w:r w:rsidRPr="006B6458">
        <w:rPr>
          <w:sz w:val="27"/>
          <w:szCs w:val="27"/>
        </w:rPr>
        <w:t xml:space="preserve"> </w:t>
      </w:r>
      <w:proofErr w:type="spellStart"/>
      <w:r w:rsidRPr="006B6458">
        <w:rPr>
          <w:sz w:val="27"/>
          <w:szCs w:val="27"/>
        </w:rPr>
        <w:t>їх</w:t>
      </w:r>
      <w:proofErr w:type="spellEnd"/>
      <w:r w:rsidRPr="006B6458">
        <w:rPr>
          <w:sz w:val="27"/>
          <w:szCs w:val="27"/>
        </w:rPr>
        <w:t xml:space="preserve"> </w:t>
      </w:r>
      <w:proofErr w:type="spellStart"/>
      <w:r w:rsidRPr="006B6458">
        <w:rPr>
          <w:sz w:val="27"/>
          <w:szCs w:val="27"/>
        </w:rPr>
        <w:t>зимостійкість</w:t>
      </w:r>
      <w:proofErr w:type="spellEnd"/>
      <w:r w:rsidRPr="006B6458">
        <w:rPr>
          <w:sz w:val="27"/>
          <w:szCs w:val="27"/>
        </w:rPr>
        <w:t>.</w:t>
      </w:r>
      <w:r w:rsidR="007F31A4" w:rsidRPr="006B6458">
        <w:rPr>
          <w:rStyle w:val="10"/>
          <w:rFonts w:ascii="Times New Roman" w:hAnsi="Times New Roman" w:cs="Times New Roman"/>
          <w:b w:val="0"/>
          <w:sz w:val="27"/>
          <w:szCs w:val="27"/>
          <w:shd w:val="clear" w:color="auto" w:fill="FFFFFF"/>
          <w:lang w:val="uk-UA"/>
        </w:rPr>
        <w:t xml:space="preserve"> У</w:t>
      </w:r>
      <w:r w:rsidR="007F31A4" w:rsidRPr="006B6458">
        <w:rPr>
          <w:rStyle w:val="docdata"/>
          <w:sz w:val="27"/>
          <w:szCs w:val="27"/>
          <w:shd w:val="clear" w:color="auto" w:fill="FFFFFF"/>
          <w:lang w:val="uk-UA"/>
        </w:rPr>
        <w:t xml:space="preserve"> більшості зимуючих культур відмічалис</w:t>
      </w:r>
      <w:r w:rsidR="007F31A4" w:rsidRPr="006B6458">
        <w:rPr>
          <w:sz w:val="27"/>
          <w:szCs w:val="27"/>
          <w:shd w:val="clear" w:color="auto" w:fill="FFFFFF"/>
          <w:lang w:val="uk-UA"/>
        </w:rPr>
        <w:t>ь повільні вегетаційні процеси.</w:t>
      </w:r>
      <w:r w:rsidR="007F31A4" w:rsidRPr="006B6458">
        <w:rPr>
          <w:rStyle w:val="10"/>
          <w:b w:val="0"/>
          <w:sz w:val="27"/>
          <w:szCs w:val="27"/>
          <w:shd w:val="clear" w:color="auto" w:fill="FFFFFF"/>
          <w:lang w:val="uk-UA"/>
        </w:rPr>
        <w:t xml:space="preserve"> </w:t>
      </w:r>
      <w:r w:rsidR="007F31A4" w:rsidRPr="006B6458">
        <w:rPr>
          <w:rStyle w:val="docdata"/>
          <w:sz w:val="27"/>
          <w:szCs w:val="27"/>
          <w:shd w:val="clear" w:color="auto" w:fill="FFFFFF"/>
          <w:lang w:val="uk-UA"/>
        </w:rPr>
        <w:t>Активні вегетаційні процеси відбувались у рослин з низьким біологічним мінімумом, зокрема у багаторічних трав.</w:t>
      </w:r>
    </w:p>
    <w:p w:rsidR="00F926EE" w:rsidRPr="006B6458" w:rsidRDefault="00A621AE" w:rsidP="00C70EF6">
      <w:pPr>
        <w:ind w:firstLine="720"/>
        <w:jc w:val="both"/>
        <w:rPr>
          <w:sz w:val="27"/>
          <w:szCs w:val="27"/>
          <w:lang w:val="uk-UA"/>
        </w:rPr>
      </w:pPr>
      <w:r w:rsidRPr="006B6458">
        <w:rPr>
          <w:sz w:val="27"/>
          <w:szCs w:val="27"/>
          <w:lang w:val="uk-UA"/>
        </w:rPr>
        <w:t xml:space="preserve">Подекуди на фізіологічно ослаблених посівах </w:t>
      </w:r>
      <w:r w:rsidR="00B11CBD" w:rsidRPr="006B6458">
        <w:rPr>
          <w:b/>
          <w:i/>
          <w:sz w:val="27"/>
          <w:szCs w:val="27"/>
          <w:lang w:val="uk-UA"/>
        </w:rPr>
        <w:t>озимих зернових</w:t>
      </w:r>
      <w:r w:rsidR="00B11CBD" w:rsidRPr="006B6458">
        <w:rPr>
          <w:sz w:val="27"/>
          <w:szCs w:val="27"/>
          <w:lang w:val="uk-UA"/>
        </w:rPr>
        <w:t xml:space="preserve"> та </w:t>
      </w:r>
      <w:r w:rsidR="00B11CBD" w:rsidRPr="006B6458">
        <w:rPr>
          <w:b/>
          <w:i/>
          <w:sz w:val="27"/>
          <w:szCs w:val="27"/>
          <w:lang w:val="uk-UA"/>
        </w:rPr>
        <w:t>ріпаку</w:t>
      </w:r>
      <w:r w:rsidR="00B11CBD" w:rsidRPr="006B6458">
        <w:rPr>
          <w:sz w:val="27"/>
          <w:szCs w:val="27"/>
          <w:lang w:val="uk-UA"/>
        </w:rPr>
        <w:t xml:space="preserve"> </w:t>
      </w:r>
      <w:r w:rsidR="00C70EF6" w:rsidRPr="006B6458">
        <w:rPr>
          <w:sz w:val="27"/>
          <w:szCs w:val="27"/>
          <w:lang w:val="uk-UA"/>
        </w:rPr>
        <w:t>в осередках Житомирської, Івано-Франківської, Хмельницької та Черкаської областей відмічали</w:t>
      </w:r>
      <w:r w:rsidRPr="006B6458">
        <w:rPr>
          <w:sz w:val="27"/>
          <w:szCs w:val="27"/>
          <w:lang w:val="uk-UA"/>
        </w:rPr>
        <w:t xml:space="preserve"> слабкий розвиток </w:t>
      </w:r>
      <w:r w:rsidRPr="006B6458">
        <w:rPr>
          <w:b/>
          <w:i/>
          <w:sz w:val="27"/>
          <w:szCs w:val="27"/>
          <w:lang w:val="uk-UA"/>
        </w:rPr>
        <w:t>борошнистої роси</w:t>
      </w:r>
      <w:r w:rsidRPr="006B6458">
        <w:rPr>
          <w:sz w:val="27"/>
          <w:szCs w:val="27"/>
          <w:lang w:val="uk-UA"/>
        </w:rPr>
        <w:t>,</w:t>
      </w:r>
      <w:r w:rsidR="007F31A4" w:rsidRPr="006B6458">
        <w:rPr>
          <w:sz w:val="27"/>
          <w:szCs w:val="27"/>
          <w:lang w:val="uk-UA"/>
        </w:rPr>
        <w:t xml:space="preserve"> </w:t>
      </w:r>
      <w:proofErr w:type="spellStart"/>
      <w:r w:rsidR="007F31A4" w:rsidRPr="006B6458">
        <w:rPr>
          <w:b/>
          <w:i/>
          <w:sz w:val="27"/>
          <w:szCs w:val="27"/>
          <w:lang w:val="uk-UA"/>
        </w:rPr>
        <w:t>альтернаріоз</w:t>
      </w:r>
      <w:r w:rsidR="00C70EF6" w:rsidRPr="006B6458">
        <w:rPr>
          <w:b/>
          <w:i/>
          <w:sz w:val="27"/>
          <w:szCs w:val="27"/>
          <w:lang w:val="uk-UA"/>
        </w:rPr>
        <w:t>у</w:t>
      </w:r>
      <w:proofErr w:type="spellEnd"/>
      <w:r w:rsidR="007F31A4" w:rsidRPr="006B6458">
        <w:rPr>
          <w:sz w:val="27"/>
          <w:szCs w:val="27"/>
          <w:lang w:val="uk-UA"/>
        </w:rPr>
        <w:t>,</w:t>
      </w:r>
      <w:r w:rsidRPr="006B6458">
        <w:rPr>
          <w:sz w:val="27"/>
          <w:szCs w:val="27"/>
          <w:lang w:val="uk-UA"/>
        </w:rPr>
        <w:t xml:space="preserve"> </w:t>
      </w:r>
      <w:proofErr w:type="spellStart"/>
      <w:r w:rsidR="00641604" w:rsidRPr="006B6458">
        <w:rPr>
          <w:b/>
          <w:i/>
          <w:sz w:val="27"/>
          <w:szCs w:val="27"/>
          <w:lang w:val="uk-UA"/>
        </w:rPr>
        <w:t>переноспороз</w:t>
      </w:r>
      <w:r w:rsidR="00C70EF6" w:rsidRPr="006B6458">
        <w:rPr>
          <w:b/>
          <w:i/>
          <w:sz w:val="27"/>
          <w:szCs w:val="27"/>
          <w:lang w:val="uk-UA"/>
        </w:rPr>
        <w:t>у</w:t>
      </w:r>
      <w:proofErr w:type="spellEnd"/>
      <w:r w:rsidR="00641604" w:rsidRPr="006B6458">
        <w:rPr>
          <w:b/>
          <w:i/>
          <w:sz w:val="27"/>
          <w:szCs w:val="27"/>
          <w:lang w:val="uk-UA"/>
        </w:rPr>
        <w:t>,</w:t>
      </w:r>
      <w:r w:rsidR="00641604" w:rsidRPr="006B6458">
        <w:rPr>
          <w:sz w:val="27"/>
          <w:szCs w:val="27"/>
          <w:lang w:val="uk-UA"/>
        </w:rPr>
        <w:t xml:space="preserve"> </w:t>
      </w:r>
      <w:proofErr w:type="spellStart"/>
      <w:r w:rsidRPr="006B6458">
        <w:rPr>
          <w:b/>
          <w:i/>
          <w:sz w:val="27"/>
          <w:szCs w:val="27"/>
          <w:lang w:val="uk-UA"/>
        </w:rPr>
        <w:t>септоріозу</w:t>
      </w:r>
      <w:proofErr w:type="spellEnd"/>
      <w:r w:rsidRPr="006B6458">
        <w:rPr>
          <w:sz w:val="27"/>
          <w:szCs w:val="27"/>
          <w:lang w:val="uk-UA"/>
        </w:rPr>
        <w:t xml:space="preserve">, </w:t>
      </w:r>
      <w:proofErr w:type="spellStart"/>
      <w:r w:rsidR="00641604" w:rsidRPr="006B6458">
        <w:rPr>
          <w:b/>
          <w:i/>
          <w:sz w:val="27"/>
          <w:szCs w:val="27"/>
          <w:lang w:val="uk-UA"/>
        </w:rPr>
        <w:t>фомоз</w:t>
      </w:r>
      <w:r w:rsidR="00C70EF6" w:rsidRPr="006B6458">
        <w:rPr>
          <w:b/>
          <w:i/>
          <w:sz w:val="27"/>
          <w:szCs w:val="27"/>
          <w:lang w:val="uk-UA"/>
        </w:rPr>
        <w:t>у</w:t>
      </w:r>
      <w:proofErr w:type="spellEnd"/>
      <w:r w:rsidR="00C70EF6" w:rsidRPr="006B6458">
        <w:rPr>
          <w:sz w:val="27"/>
          <w:szCs w:val="27"/>
          <w:lang w:val="uk-UA"/>
        </w:rPr>
        <w:t xml:space="preserve"> та </w:t>
      </w:r>
      <w:r w:rsidRPr="006B6458">
        <w:rPr>
          <w:b/>
          <w:i/>
          <w:sz w:val="27"/>
          <w:szCs w:val="27"/>
          <w:lang w:val="uk-UA"/>
        </w:rPr>
        <w:t xml:space="preserve">кореневих </w:t>
      </w:r>
      <w:proofErr w:type="spellStart"/>
      <w:r w:rsidRPr="006B6458">
        <w:rPr>
          <w:b/>
          <w:i/>
          <w:sz w:val="27"/>
          <w:szCs w:val="27"/>
          <w:lang w:val="uk-UA"/>
        </w:rPr>
        <w:t>гнилей</w:t>
      </w:r>
      <w:proofErr w:type="spellEnd"/>
      <w:r w:rsidRPr="006B6458">
        <w:rPr>
          <w:sz w:val="27"/>
          <w:szCs w:val="27"/>
          <w:lang w:val="uk-UA"/>
        </w:rPr>
        <w:t>, де збудн</w:t>
      </w:r>
      <w:r w:rsidR="007F31A4" w:rsidRPr="006B6458">
        <w:rPr>
          <w:sz w:val="27"/>
          <w:szCs w:val="27"/>
          <w:lang w:val="uk-UA"/>
        </w:rPr>
        <w:t xml:space="preserve">ики цих </w:t>
      </w:r>
      <w:proofErr w:type="spellStart"/>
      <w:r w:rsidR="007F31A4" w:rsidRPr="006B6458">
        <w:rPr>
          <w:sz w:val="27"/>
          <w:szCs w:val="27"/>
          <w:lang w:val="uk-UA"/>
        </w:rPr>
        <w:t>хвороб</w:t>
      </w:r>
      <w:proofErr w:type="spellEnd"/>
      <w:r w:rsidR="007F31A4" w:rsidRPr="006B6458">
        <w:rPr>
          <w:sz w:val="27"/>
          <w:szCs w:val="27"/>
          <w:lang w:val="uk-UA"/>
        </w:rPr>
        <w:t xml:space="preserve"> збереглися на 1-5</w:t>
      </w:r>
      <w:r w:rsidRPr="006B6458">
        <w:rPr>
          <w:sz w:val="27"/>
          <w:szCs w:val="27"/>
          <w:lang w:val="uk-UA"/>
        </w:rPr>
        <w:t xml:space="preserve">% рослин. </w:t>
      </w:r>
      <w:proofErr w:type="spellStart"/>
      <w:r w:rsidRPr="006B6458">
        <w:rPr>
          <w:sz w:val="27"/>
          <w:szCs w:val="27"/>
        </w:rPr>
        <w:t>Оздоровлення</w:t>
      </w:r>
      <w:proofErr w:type="spellEnd"/>
      <w:r w:rsidRPr="006B6458">
        <w:rPr>
          <w:sz w:val="27"/>
          <w:szCs w:val="27"/>
        </w:rPr>
        <w:t xml:space="preserve"> </w:t>
      </w:r>
      <w:proofErr w:type="spellStart"/>
      <w:r w:rsidRPr="006B6458">
        <w:rPr>
          <w:sz w:val="27"/>
          <w:szCs w:val="27"/>
        </w:rPr>
        <w:t>рослин</w:t>
      </w:r>
      <w:proofErr w:type="spellEnd"/>
      <w:r w:rsidRPr="006B6458">
        <w:rPr>
          <w:sz w:val="27"/>
          <w:szCs w:val="27"/>
        </w:rPr>
        <w:t xml:space="preserve"> </w:t>
      </w:r>
      <w:proofErr w:type="spellStart"/>
      <w:r w:rsidRPr="006B6458">
        <w:rPr>
          <w:sz w:val="27"/>
          <w:szCs w:val="27"/>
        </w:rPr>
        <w:t>досягається</w:t>
      </w:r>
      <w:proofErr w:type="spellEnd"/>
      <w:r w:rsidRPr="006B6458">
        <w:rPr>
          <w:sz w:val="27"/>
          <w:szCs w:val="27"/>
        </w:rPr>
        <w:t xml:space="preserve"> </w:t>
      </w:r>
      <w:proofErr w:type="spellStart"/>
      <w:r w:rsidRPr="006B6458">
        <w:rPr>
          <w:sz w:val="27"/>
          <w:szCs w:val="27"/>
        </w:rPr>
        <w:t>підживленням</w:t>
      </w:r>
      <w:proofErr w:type="spellEnd"/>
      <w:r w:rsidRPr="006B6458">
        <w:rPr>
          <w:sz w:val="27"/>
          <w:szCs w:val="27"/>
        </w:rPr>
        <w:t xml:space="preserve"> </w:t>
      </w:r>
      <w:proofErr w:type="spellStart"/>
      <w:r w:rsidRPr="006B6458">
        <w:rPr>
          <w:sz w:val="27"/>
          <w:szCs w:val="27"/>
        </w:rPr>
        <w:t>їх</w:t>
      </w:r>
      <w:proofErr w:type="spellEnd"/>
      <w:r w:rsidRPr="006B6458">
        <w:rPr>
          <w:sz w:val="27"/>
          <w:szCs w:val="27"/>
        </w:rPr>
        <w:t xml:space="preserve"> </w:t>
      </w:r>
      <w:proofErr w:type="spellStart"/>
      <w:r w:rsidRPr="006B6458">
        <w:rPr>
          <w:sz w:val="27"/>
          <w:szCs w:val="27"/>
        </w:rPr>
        <w:t>мінеральними</w:t>
      </w:r>
      <w:proofErr w:type="spellEnd"/>
      <w:r w:rsidRPr="006B6458">
        <w:rPr>
          <w:sz w:val="27"/>
          <w:szCs w:val="27"/>
        </w:rPr>
        <w:t xml:space="preserve"> </w:t>
      </w:r>
      <w:proofErr w:type="spellStart"/>
      <w:r w:rsidRPr="006B6458">
        <w:rPr>
          <w:sz w:val="27"/>
          <w:szCs w:val="27"/>
        </w:rPr>
        <w:t>добривами</w:t>
      </w:r>
      <w:proofErr w:type="spellEnd"/>
      <w:r w:rsidRPr="006B6458">
        <w:rPr>
          <w:sz w:val="27"/>
          <w:szCs w:val="27"/>
        </w:rPr>
        <w:t xml:space="preserve"> та </w:t>
      </w:r>
      <w:proofErr w:type="spellStart"/>
      <w:r w:rsidRPr="006B6458">
        <w:rPr>
          <w:sz w:val="27"/>
          <w:szCs w:val="27"/>
        </w:rPr>
        <w:t>боронуванням</w:t>
      </w:r>
      <w:proofErr w:type="spellEnd"/>
      <w:r w:rsidRPr="006B6458">
        <w:rPr>
          <w:sz w:val="27"/>
          <w:szCs w:val="27"/>
        </w:rPr>
        <w:t xml:space="preserve"> </w:t>
      </w:r>
      <w:proofErr w:type="spellStart"/>
      <w:r w:rsidRPr="006B6458">
        <w:rPr>
          <w:sz w:val="27"/>
          <w:szCs w:val="27"/>
        </w:rPr>
        <w:t>впоперек</w:t>
      </w:r>
      <w:proofErr w:type="spellEnd"/>
      <w:r w:rsidRPr="006B6458">
        <w:rPr>
          <w:sz w:val="27"/>
          <w:szCs w:val="27"/>
        </w:rPr>
        <w:t xml:space="preserve"> </w:t>
      </w:r>
      <w:proofErr w:type="spellStart"/>
      <w:r w:rsidRPr="006B6458">
        <w:rPr>
          <w:sz w:val="27"/>
          <w:szCs w:val="27"/>
        </w:rPr>
        <w:t>рядків</w:t>
      </w:r>
      <w:proofErr w:type="spellEnd"/>
      <w:r w:rsidRPr="006B6458">
        <w:rPr>
          <w:sz w:val="27"/>
          <w:szCs w:val="27"/>
        </w:rPr>
        <w:t>.</w:t>
      </w:r>
    </w:p>
    <w:p w:rsidR="00F926EE" w:rsidRPr="006B6458" w:rsidRDefault="00F926EE" w:rsidP="00F926EE">
      <w:pPr>
        <w:ind w:firstLine="720"/>
        <w:jc w:val="both"/>
        <w:rPr>
          <w:sz w:val="27"/>
          <w:szCs w:val="27"/>
          <w:lang w:val="uk-UA"/>
        </w:rPr>
      </w:pPr>
      <w:r w:rsidRPr="006B6458">
        <w:rPr>
          <w:sz w:val="27"/>
          <w:szCs w:val="27"/>
          <w:lang w:val="uk-UA"/>
        </w:rPr>
        <w:t xml:space="preserve">Через несприятливі для розвитку </w:t>
      </w:r>
      <w:r w:rsidRPr="006B6458">
        <w:rPr>
          <w:b/>
          <w:sz w:val="27"/>
          <w:szCs w:val="27"/>
          <w:lang w:val="uk-UA"/>
        </w:rPr>
        <w:t>мишоподібних гризунів</w:t>
      </w:r>
      <w:r w:rsidRPr="006B6458">
        <w:rPr>
          <w:sz w:val="27"/>
          <w:szCs w:val="27"/>
          <w:lang w:val="uk-UA"/>
        </w:rPr>
        <w:t xml:space="preserve"> кліматичні умови (опади, перезволоження ґрунту, коливання добових температур) їх чисельність зменшилась. Популяція гризунів знаходилась у пригніченому стані та характеризувалась низькими показниками життєдіяльності.</w:t>
      </w:r>
      <w:r w:rsidRPr="006B6458">
        <w:rPr>
          <w:sz w:val="27"/>
          <w:szCs w:val="27"/>
        </w:rPr>
        <w:t xml:space="preserve"> </w:t>
      </w:r>
      <w:r w:rsidRPr="006B6458">
        <w:rPr>
          <w:sz w:val="27"/>
          <w:szCs w:val="27"/>
          <w:lang w:val="uk-UA"/>
        </w:rPr>
        <w:t xml:space="preserve">На посівах </w:t>
      </w:r>
      <w:r w:rsidR="006B6458">
        <w:rPr>
          <w:sz w:val="27"/>
          <w:szCs w:val="27"/>
          <w:lang w:val="uk-UA"/>
        </w:rPr>
        <w:t xml:space="preserve">             </w:t>
      </w:r>
      <w:r w:rsidRPr="006B6458">
        <w:rPr>
          <w:b/>
          <w:i/>
          <w:sz w:val="27"/>
          <w:szCs w:val="27"/>
          <w:lang w:val="uk-UA"/>
        </w:rPr>
        <w:t>озимих зернових</w:t>
      </w:r>
      <w:r w:rsidRPr="006B6458">
        <w:rPr>
          <w:sz w:val="27"/>
          <w:szCs w:val="27"/>
          <w:lang w:val="uk-UA"/>
        </w:rPr>
        <w:t xml:space="preserve"> та </w:t>
      </w:r>
      <w:r w:rsidRPr="006B6458">
        <w:rPr>
          <w:b/>
          <w:i/>
          <w:sz w:val="27"/>
          <w:szCs w:val="27"/>
          <w:lang w:val="uk-UA"/>
        </w:rPr>
        <w:t>ріпаку</w:t>
      </w:r>
      <w:r w:rsidR="00B11CBD" w:rsidRPr="006B6458">
        <w:rPr>
          <w:sz w:val="27"/>
          <w:szCs w:val="27"/>
          <w:lang w:val="uk-UA"/>
        </w:rPr>
        <w:t xml:space="preserve"> обліковували 1-2</w:t>
      </w:r>
      <w:r w:rsidRPr="006B6458">
        <w:rPr>
          <w:sz w:val="27"/>
          <w:szCs w:val="27"/>
          <w:lang w:val="uk-UA"/>
        </w:rPr>
        <w:t xml:space="preserve">, </w:t>
      </w:r>
      <w:r w:rsidRPr="006B6458">
        <w:rPr>
          <w:spacing w:val="-12"/>
          <w:sz w:val="27"/>
          <w:szCs w:val="27"/>
          <w:lang w:val="uk-UA"/>
        </w:rPr>
        <w:t xml:space="preserve">осередково </w:t>
      </w:r>
      <w:r w:rsidRPr="006B6458">
        <w:rPr>
          <w:sz w:val="27"/>
          <w:szCs w:val="27"/>
          <w:lang w:val="uk-UA"/>
        </w:rPr>
        <w:t>на окремих полях у крайових смугах</w:t>
      </w:r>
      <w:r w:rsidR="00B11CBD" w:rsidRPr="006B6458">
        <w:rPr>
          <w:sz w:val="27"/>
          <w:szCs w:val="27"/>
          <w:lang w:val="uk-UA"/>
        </w:rPr>
        <w:t xml:space="preserve"> Дніпропетровської, Миколаївської, Тернопільської,</w:t>
      </w:r>
      <w:r w:rsidRPr="006B6458">
        <w:rPr>
          <w:sz w:val="27"/>
          <w:szCs w:val="27"/>
          <w:lang w:val="uk-UA"/>
        </w:rPr>
        <w:t xml:space="preserve"> </w:t>
      </w:r>
      <w:r w:rsidR="00B11CBD" w:rsidRPr="006B6458">
        <w:rPr>
          <w:sz w:val="27"/>
          <w:szCs w:val="27"/>
          <w:lang w:val="uk-UA"/>
        </w:rPr>
        <w:t>Хмельницької та Чернівецької областей 3-4 колоній на гектар</w:t>
      </w:r>
      <w:r w:rsidRPr="006B6458">
        <w:rPr>
          <w:sz w:val="27"/>
          <w:szCs w:val="27"/>
          <w:lang w:val="uk-UA"/>
        </w:rPr>
        <w:t xml:space="preserve"> з 2-</w:t>
      </w:r>
      <w:r w:rsidR="00B11CBD" w:rsidRPr="006B6458">
        <w:rPr>
          <w:sz w:val="27"/>
          <w:szCs w:val="27"/>
          <w:lang w:val="uk-UA"/>
        </w:rPr>
        <w:t>6</w:t>
      </w:r>
      <w:r w:rsidRPr="006B6458">
        <w:rPr>
          <w:sz w:val="27"/>
          <w:szCs w:val="27"/>
          <w:lang w:val="uk-UA"/>
        </w:rPr>
        <w:t xml:space="preserve"> жилими норами. На 50</w:t>
      </w:r>
      <w:r w:rsidR="00B11CBD" w:rsidRPr="006B6458">
        <w:rPr>
          <w:sz w:val="27"/>
          <w:szCs w:val="27"/>
          <w:lang w:val="uk-UA"/>
        </w:rPr>
        <w:t>-84</w:t>
      </w:r>
      <w:r w:rsidRPr="006B6458">
        <w:rPr>
          <w:sz w:val="27"/>
          <w:szCs w:val="27"/>
          <w:lang w:val="uk-UA"/>
        </w:rPr>
        <w:t xml:space="preserve">% обстежених площ </w:t>
      </w:r>
      <w:r w:rsidRPr="006B6458">
        <w:rPr>
          <w:b/>
          <w:i/>
          <w:spacing w:val="-12"/>
          <w:sz w:val="27"/>
          <w:szCs w:val="27"/>
          <w:lang w:val="uk-UA"/>
        </w:rPr>
        <w:t xml:space="preserve">багаторічних трав, садах, неорних землях, </w:t>
      </w:r>
      <w:r w:rsidRPr="006B6458">
        <w:rPr>
          <w:spacing w:val="-12"/>
          <w:sz w:val="27"/>
          <w:szCs w:val="27"/>
          <w:lang w:val="uk-UA"/>
        </w:rPr>
        <w:t xml:space="preserve">полях після просапних культур мали місце </w:t>
      </w:r>
      <w:r w:rsidR="00B11CBD" w:rsidRPr="006B6458">
        <w:rPr>
          <w:sz w:val="27"/>
          <w:szCs w:val="27"/>
          <w:lang w:val="uk-UA"/>
        </w:rPr>
        <w:t>2-4</w:t>
      </w:r>
      <w:r w:rsidRPr="006B6458">
        <w:rPr>
          <w:sz w:val="27"/>
          <w:szCs w:val="27"/>
          <w:lang w:val="uk-UA"/>
        </w:rPr>
        <w:t xml:space="preserve">, в осередках </w:t>
      </w:r>
      <w:r w:rsidR="00B11CBD" w:rsidRPr="006B6458">
        <w:rPr>
          <w:sz w:val="27"/>
          <w:szCs w:val="27"/>
          <w:lang w:val="uk-UA"/>
        </w:rPr>
        <w:t xml:space="preserve">Волинської, Дніпропетровської, Тернопільської, Хмельницької </w:t>
      </w:r>
      <w:r w:rsidRPr="006B6458">
        <w:rPr>
          <w:sz w:val="27"/>
          <w:szCs w:val="27"/>
          <w:lang w:val="uk-UA"/>
        </w:rPr>
        <w:t>обла</w:t>
      </w:r>
      <w:r w:rsidR="00B11CBD" w:rsidRPr="006B6458">
        <w:rPr>
          <w:sz w:val="27"/>
          <w:szCs w:val="27"/>
          <w:lang w:val="uk-UA"/>
        </w:rPr>
        <w:t>стей 5-6</w:t>
      </w:r>
      <w:r w:rsidRPr="006B6458">
        <w:rPr>
          <w:sz w:val="27"/>
          <w:szCs w:val="27"/>
          <w:lang w:val="uk-UA"/>
        </w:rPr>
        <w:t xml:space="preserve"> жилих колоній на гектар.</w:t>
      </w:r>
    </w:p>
    <w:p w:rsidR="00F926EE" w:rsidRPr="006B6458" w:rsidRDefault="00F926EE" w:rsidP="00F926EE">
      <w:pPr>
        <w:suppressAutoHyphens/>
        <w:ind w:firstLine="709"/>
        <w:jc w:val="both"/>
        <w:rPr>
          <w:b/>
          <w:sz w:val="27"/>
          <w:szCs w:val="27"/>
          <w:lang w:val="uk-UA" w:eastAsia="zh-CN"/>
        </w:rPr>
      </w:pPr>
      <w:r w:rsidRPr="006B6458">
        <w:rPr>
          <w:sz w:val="27"/>
          <w:szCs w:val="27"/>
          <w:lang w:val="uk-UA"/>
        </w:rPr>
        <w:t>Більшість слідів життєдіяльності мишоп</w:t>
      </w:r>
      <w:r w:rsidR="00B11CBD" w:rsidRPr="006B6458">
        <w:rPr>
          <w:sz w:val="27"/>
          <w:szCs w:val="27"/>
          <w:lang w:val="uk-UA"/>
        </w:rPr>
        <w:t>одібних гризунів спостерігалось</w:t>
      </w:r>
      <w:r w:rsidRPr="006B6458">
        <w:rPr>
          <w:sz w:val="27"/>
          <w:szCs w:val="27"/>
          <w:lang w:val="uk-UA"/>
        </w:rPr>
        <w:t xml:space="preserve"> по краях посівів озимої пшениці, біля лісосмуг, де </w:t>
      </w:r>
      <w:proofErr w:type="spellStart"/>
      <w:r w:rsidRPr="006B6458">
        <w:rPr>
          <w:sz w:val="27"/>
          <w:szCs w:val="27"/>
          <w:lang w:val="uk-UA"/>
        </w:rPr>
        <w:t>нори</w:t>
      </w:r>
      <w:proofErr w:type="spellEnd"/>
      <w:r w:rsidRPr="006B6458">
        <w:rPr>
          <w:sz w:val="27"/>
          <w:szCs w:val="27"/>
          <w:lang w:val="uk-UA"/>
        </w:rPr>
        <w:t xml:space="preserve"> не заливались талою водою.</w:t>
      </w:r>
    </w:p>
    <w:p w:rsidR="00F926EE" w:rsidRPr="006B6458" w:rsidRDefault="00F926EE" w:rsidP="00F926EE">
      <w:pPr>
        <w:ind w:right="-5" w:firstLine="720"/>
        <w:jc w:val="both"/>
        <w:rPr>
          <w:sz w:val="27"/>
          <w:szCs w:val="27"/>
          <w:lang w:val="uk-UA"/>
        </w:rPr>
      </w:pPr>
      <w:r w:rsidRPr="006B6458">
        <w:rPr>
          <w:sz w:val="27"/>
          <w:szCs w:val="27"/>
          <w:lang w:val="uk-UA"/>
        </w:rPr>
        <w:t xml:space="preserve">Надалі розвиток мишоподібних гризунів </w:t>
      </w:r>
      <w:proofErr w:type="spellStart"/>
      <w:r w:rsidRPr="006B6458">
        <w:rPr>
          <w:sz w:val="27"/>
          <w:szCs w:val="27"/>
          <w:lang w:val="uk-UA"/>
        </w:rPr>
        <w:t>залежатиме</w:t>
      </w:r>
      <w:proofErr w:type="spellEnd"/>
      <w:r w:rsidRPr="006B6458">
        <w:rPr>
          <w:sz w:val="27"/>
          <w:szCs w:val="27"/>
          <w:lang w:val="uk-UA"/>
        </w:rPr>
        <w:t xml:space="preserve"> від погодно кліматичних умов, сприятливе поєднання яких зумовлюватиме збільшення чисельності та шкідливості ссавців. За середньодобової температури +5ºС відновиться розмноження та переселення гризунів у посіви озимих зі скирт соломи, інших стацій. Посіви зі щільністю понад 3-5 колоній на гектар потребують захисту через внесення в жилі </w:t>
      </w:r>
      <w:proofErr w:type="spellStart"/>
      <w:r w:rsidRPr="006B6458">
        <w:rPr>
          <w:sz w:val="27"/>
          <w:szCs w:val="27"/>
          <w:lang w:val="uk-UA"/>
        </w:rPr>
        <w:t>нори</w:t>
      </w:r>
      <w:proofErr w:type="spellEnd"/>
      <w:r w:rsidRPr="006B6458">
        <w:rPr>
          <w:sz w:val="27"/>
          <w:szCs w:val="27"/>
          <w:lang w:val="uk-UA"/>
        </w:rPr>
        <w:t xml:space="preserve"> дозволених до використання </w:t>
      </w:r>
      <w:proofErr w:type="spellStart"/>
      <w:r w:rsidRPr="006B6458">
        <w:rPr>
          <w:sz w:val="27"/>
          <w:szCs w:val="27"/>
          <w:lang w:val="uk-UA"/>
        </w:rPr>
        <w:t>родентицидів</w:t>
      </w:r>
      <w:proofErr w:type="spellEnd"/>
      <w:r w:rsidRPr="006B6458">
        <w:rPr>
          <w:sz w:val="27"/>
          <w:szCs w:val="27"/>
          <w:lang w:val="uk-UA"/>
        </w:rPr>
        <w:t xml:space="preserve">. </w:t>
      </w:r>
    </w:p>
    <w:p w:rsidR="00641604" w:rsidRPr="006B6458" w:rsidRDefault="00641604" w:rsidP="00641604">
      <w:pPr>
        <w:ind w:right="-5" w:firstLine="720"/>
        <w:jc w:val="both"/>
        <w:rPr>
          <w:sz w:val="27"/>
          <w:szCs w:val="27"/>
        </w:rPr>
      </w:pPr>
      <w:r w:rsidRPr="006B6458">
        <w:rPr>
          <w:sz w:val="27"/>
          <w:szCs w:val="27"/>
          <w:lang w:val="uk-UA"/>
        </w:rPr>
        <w:t>В Одеській області</w:t>
      </w:r>
      <w:r w:rsidRPr="006B6458">
        <w:rPr>
          <w:sz w:val="27"/>
          <w:szCs w:val="27"/>
        </w:rPr>
        <w:t xml:space="preserve"> </w:t>
      </w:r>
      <w:proofErr w:type="spellStart"/>
      <w:r w:rsidRPr="006B6458">
        <w:rPr>
          <w:rStyle w:val="docdata"/>
          <w:sz w:val="27"/>
          <w:szCs w:val="27"/>
        </w:rPr>
        <w:t>триває</w:t>
      </w:r>
      <w:proofErr w:type="spellEnd"/>
      <w:r w:rsidRPr="006B6458">
        <w:rPr>
          <w:rStyle w:val="docdata"/>
          <w:sz w:val="27"/>
          <w:szCs w:val="27"/>
        </w:rPr>
        <w:t xml:space="preserve"> </w:t>
      </w:r>
      <w:proofErr w:type="spellStart"/>
      <w:r w:rsidRPr="006B6458">
        <w:rPr>
          <w:rStyle w:val="docdata"/>
          <w:sz w:val="27"/>
          <w:szCs w:val="27"/>
        </w:rPr>
        <w:t>слабке</w:t>
      </w:r>
      <w:proofErr w:type="spellEnd"/>
      <w:r w:rsidRPr="006B6458">
        <w:rPr>
          <w:rStyle w:val="docdata"/>
          <w:sz w:val="27"/>
          <w:szCs w:val="27"/>
        </w:rPr>
        <w:t xml:space="preserve"> </w:t>
      </w:r>
      <w:proofErr w:type="spellStart"/>
      <w:r w:rsidRPr="006B6458">
        <w:rPr>
          <w:sz w:val="27"/>
          <w:szCs w:val="27"/>
        </w:rPr>
        <w:t>живлення</w:t>
      </w:r>
      <w:proofErr w:type="spellEnd"/>
      <w:r w:rsidRPr="006B6458">
        <w:rPr>
          <w:sz w:val="27"/>
          <w:szCs w:val="27"/>
        </w:rPr>
        <w:t xml:space="preserve"> личинок </w:t>
      </w:r>
      <w:proofErr w:type="spellStart"/>
      <w:r w:rsidRPr="006B6458">
        <w:rPr>
          <w:b/>
          <w:bCs/>
          <w:sz w:val="27"/>
          <w:szCs w:val="27"/>
        </w:rPr>
        <w:t>хлібного</w:t>
      </w:r>
      <w:proofErr w:type="spellEnd"/>
      <w:r w:rsidRPr="006B6458">
        <w:rPr>
          <w:b/>
          <w:bCs/>
          <w:sz w:val="27"/>
          <w:szCs w:val="27"/>
        </w:rPr>
        <w:t xml:space="preserve"> </w:t>
      </w:r>
      <w:proofErr w:type="spellStart"/>
      <w:r w:rsidRPr="006B6458">
        <w:rPr>
          <w:b/>
          <w:bCs/>
          <w:sz w:val="27"/>
          <w:szCs w:val="27"/>
        </w:rPr>
        <w:t>туруна</w:t>
      </w:r>
      <w:proofErr w:type="spellEnd"/>
      <w:r w:rsidRPr="006B6458">
        <w:rPr>
          <w:b/>
          <w:bCs/>
          <w:sz w:val="27"/>
          <w:szCs w:val="27"/>
        </w:rPr>
        <w:t xml:space="preserve">, </w:t>
      </w:r>
      <w:proofErr w:type="spellStart"/>
      <w:r w:rsidRPr="006B6458">
        <w:rPr>
          <w:sz w:val="27"/>
          <w:szCs w:val="27"/>
        </w:rPr>
        <w:t>якими</w:t>
      </w:r>
      <w:proofErr w:type="spellEnd"/>
      <w:r w:rsidRPr="006B6458">
        <w:rPr>
          <w:b/>
          <w:bCs/>
          <w:sz w:val="27"/>
          <w:szCs w:val="27"/>
        </w:rPr>
        <w:t xml:space="preserve"> </w:t>
      </w:r>
      <w:r w:rsidRPr="006B6458">
        <w:rPr>
          <w:sz w:val="27"/>
          <w:szCs w:val="27"/>
        </w:rPr>
        <w:t xml:space="preserve">заселено 2% </w:t>
      </w:r>
      <w:proofErr w:type="spellStart"/>
      <w:r w:rsidRPr="006B6458">
        <w:rPr>
          <w:sz w:val="27"/>
          <w:szCs w:val="27"/>
        </w:rPr>
        <w:t>площі</w:t>
      </w:r>
      <w:proofErr w:type="spellEnd"/>
      <w:r w:rsidRPr="006B6458">
        <w:rPr>
          <w:sz w:val="27"/>
          <w:szCs w:val="27"/>
        </w:rPr>
        <w:t xml:space="preserve">. </w:t>
      </w:r>
      <w:proofErr w:type="spellStart"/>
      <w:r w:rsidRPr="006B6458">
        <w:rPr>
          <w:sz w:val="27"/>
          <w:szCs w:val="27"/>
        </w:rPr>
        <w:t>Середня</w:t>
      </w:r>
      <w:proofErr w:type="spellEnd"/>
      <w:r w:rsidRPr="006B6458">
        <w:rPr>
          <w:sz w:val="27"/>
          <w:szCs w:val="27"/>
        </w:rPr>
        <w:t xml:space="preserve"> </w:t>
      </w:r>
      <w:proofErr w:type="spellStart"/>
      <w:r w:rsidRPr="006B6458">
        <w:rPr>
          <w:sz w:val="27"/>
          <w:szCs w:val="27"/>
        </w:rPr>
        <w:t>чисельність</w:t>
      </w:r>
      <w:proofErr w:type="spellEnd"/>
      <w:r w:rsidRPr="006B6458">
        <w:rPr>
          <w:sz w:val="27"/>
          <w:szCs w:val="27"/>
        </w:rPr>
        <w:t xml:space="preserve"> личинок 0,5 - 1 </w:t>
      </w:r>
      <w:proofErr w:type="spellStart"/>
      <w:r w:rsidRPr="006B6458">
        <w:rPr>
          <w:sz w:val="27"/>
          <w:szCs w:val="27"/>
        </w:rPr>
        <w:t>екз</w:t>
      </w:r>
      <w:proofErr w:type="spellEnd"/>
      <w:r w:rsidRPr="006B6458">
        <w:rPr>
          <w:sz w:val="27"/>
          <w:szCs w:val="27"/>
        </w:rPr>
        <w:t xml:space="preserve">. </w:t>
      </w:r>
      <w:r w:rsidRPr="006B6458">
        <w:rPr>
          <w:sz w:val="27"/>
          <w:szCs w:val="27"/>
          <w:lang w:val="uk-UA"/>
        </w:rPr>
        <w:t xml:space="preserve">на </w:t>
      </w:r>
      <w:proofErr w:type="spellStart"/>
      <w:r w:rsidRPr="006B6458">
        <w:rPr>
          <w:sz w:val="27"/>
          <w:szCs w:val="27"/>
        </w:rPr>
        <w:t>кв.м</w:t>
      </w:r>
      <w:proofErr w:type="spellEnd"/>
      <w:r w:rsidRPr="006B6458">
        <w:rPr>
          <w:sz w:val="27"/>
          <w:szCs w:val="27"/>
        </w:rPr>
        <w:t xml:space="preserve">. </w:t>
      </w:r>
      <w:proofErr w:type="spellStart"/>
      <w:r w:rsidRPr="006B6458">
        <w:rPr>
          <w:sz w:val="27"/>
          <w:szCs w:val="27"/>
        </w:rPr>
        <w:t>Віковий</w:t>
      </w:r>
      <w:proofErr w:type="spellEnd"/>
      <w:r w:rsidRPr="006B6458">
        <w:rPr>
          <w:sz w:val="27"/>
          <w:szCs w:val="27"/>
        </w:rPr>
        <w:t xml:space="preserve"> стан личинок: ІІ </w:t>
      </w:r>
      <w:proofErr w:type="spellStart"/>
      <w:r w:rsidRPr="006B6458">
        <w:rPr>
          <w:sz w:val="27"/>
          <w:szCs w:val="27"/>
        </w:rPr>
        <w:t>віку</w:t>
      </w:r>
      <w:proofErr w:type="spellEnd"/>
      <w:r w:rsidRPr="006B6458">
        <w:rPr>
          <w:sz w:val="27"/>
          <w:szCs w:val="27"/>
        </w:rPr>
        <w:t xml:space="preserve"> - 20%, ІІІ-80%. </w:t>
      </w:r>
      <w:proofErr w:type="spellStart"/>
      <w:r w:rsidRPr="006B6458">
        <w:rPr>
          <w:sz w:val="27"/>
          <w:szCs w:val="27"/>
        </w:rPr>
        <w:t>Пошкоджено</w:t>
      </w:r>
      <w:proofErr w:type="spellEnd"/>
      <w:r w:rsidRPr="006B6458">
        <w:rPr>
          <w:sz w:val="27"/>
          <w:szCs w:val="27"/>
          <w:lang w:val="uk-UA"/>
        </w:rPr>
        <w:t xml:space="preserve"> до</w:t>
      </w:r>
      <w:r w:rsidR="00C70EF6" w:rsidRPr="006B6458">
        <w:rPr>
          <w:sz w:val="27"/>
          <w:szCs w:val="27"/>
        </w:rPr>
        <w:t xml:space="preserve"> 1% </w:t>
      </w:r>
      <w:proofErr w:type="spellStart"/>
      <w:r w:rsidR="00C70EF6" w:rsidRPr="006B6458">
        <w:rPr>
          <w:sz w:val="27"/>
          <w:szCs w:val="27"/>
        </w:rPr>
        <w:t>рослин</w:t>
      </w:r>
      <w:proofErr w:type="spellEnd"/>
      <w:r w:rsidR="00C70EF6" w:rsidRPr="006B6458">
        <w:rPr>
          <w:sz w:val="27"/>
          <w:szCs w:val="27"/>
        </w:rPr>
        <w:t>.</w:t>
      </w:r>
    </w:p>
    <w:p w:rsidR="00C70EF6" w:rsidRPr="006B6458" w:rsidRDefault="00C70EF6" w:rsidP="00C70EF6">
      <w:pPr>
        <w:ind w:right="-5" w:firstLine="720"/>
        <w:jc w:val="both"/>
        <w:rPr>
          <w:sz w:val="27"/>
          <w:szCs w:val="27"/>
          <w:lang w:val="uk-UA"/>
        </w:rPr>
      </w:pPr>
      <w:r w:rsidRPr="006B6458">
        <w:rPr>
          <w:rStyle w:val="docdata"/>
          <w:sz w:val="27"/>
          <w:szCs w:val="27"/>
          <w:lang w:val="uk-UA"/>
        </w:rPr>
        <w:t>У Рівненській області аналізом росли</w:t>
      </w:r>
      <w:r w:rsidRPr="006B6458">
        <w:rPr>
          <w:sz w:val="27"/>
          <w:szCs w:val="27"/>
          <w:lang w:val="uk-UA"/>
        </w:rPr>
        <w:t xml:space="preserve">н </w:t>
      </w:r>
      <w:r w:rsidRPr="006B6458">
        <w:rPr>
          <w:b/>
          <w:i/>
          <w:sz w:val="27"/>
          <w:szCs w:val="27"/>
          <w:lang w:val="uk-UA"/>
        </w:rPr>
        <w:t>озимої пшениці</w:t>
      </w:r>
      <w:r w:rsidRPr="006B6458">
        <w:rPr>
          <w:sz w:val="27"/>
          <w:szCs w:val="27"/>
          <w:lang w:val="uk-UA"/>
        </w:rPr>
        <w:t xml:space="preserve"> з відібраних монолітів виявлено наявність збудників </w:t>
      </w:r>
      <w:proofErr w:type="spellStart"/>
      <w:r w:rsidRPr="006B6458">
        <w:rPr>
          <w:b/>
          <w:sz w:val="27"/>
          <w:szCs w:val="27"/>
          <w:lang w:val="uk-UA"/>
        </w:rPr>
        <w:t>септоріозу</w:t>
      </w:r>
      <w:proofErr w:type="spellEnd"/>
      <w:r w:rsidRPr="006B6458">
        <w:rPr>
          <w:sz w:val="27"/>
          <w:szCs w:val="27"/>
          <w:lang w:val="uk-UA"/>
        </w:rPr>
        <w:t xml:space="preserve">, </w:t>
      </w:r>
      <w:r w:rsidRPr="006B6458">
        <w:rPr>
          <w:b/>
          <w:sz w:val="27"/>
          <w:szCs w:val="27"/>
          <w:lang w:val="uk-UA"/>
        </w:rPr>
        <w:t xml:space="preserve">кореневих </w:t>
      </w:r>
      <w:proofErr w:type="spellStart"/>
      <w:r w:rsidRPr="006B6458">
        <w:rPr>
          <w:b/>
          <w:sz w:val="27"/>
          <w:szCs w:val="27"/>
          <w:lang w:val="uk-UA"/>
        </w:rPr>
        <w:t>гнилей</w:t>
      </w:r>
      <w:proofErr w:type="spellEnd"/>
      <w:r w:rsidRPr="006B6458">
        <w:rPr>
          <w:sz w:val="27"/>
          <w:szCs w:val="27"/>
          <w:lang w:val="uk-UA"/>
        </w:rPr>
        <w:t xml:space="preserve">, </w:t>
      </w:r>
      <w:r w:rsidRPr="006B6458">
        <w:rPr>
          <w:b/>
          <w:sz w:val="27"/>
          <w:szCs w:val="27"/>
          <w:lang w:val="uk-UA"/>
        </w:rPr>
        <w:t>борошнистої роси</w:t>
      </w:r>
      <w:r w:rsidRPr="006B6458">
        <w:rPr>
          <w:sz w:val="27"/>
          <w:szCs w:val="27"/>
          <w:lang w:val="uk-UA"/>
        </w:rPr>
        <w:t>, що служитиме інфекцією на протязі вегетаційного періоду.</w:t>
      </w:r>
    </w:p>
    <w:p w:rsidR="00F926EE" w:rsidRPr="006B6458" w:rsidRDefault="00F926EE" w:rsidP="00F926EE">
      <w:pPr>
        <w:ind w:right="-6" w:firstLine="709"/>
        <w:jc w:val="both"/>
        <w:rPr>
          <w:spacing w:val="-5"/>
          <w:sz w:val="27"/>
          <w:szCs w:val="27"/>
          <w:shd w:val="clear" w:color="auto" w:fill="FFFFFF"/>
        </w:rPr>
      </w:pPr>
      <w:proofErr w:type="spellStart"/>
      <w:r w:rsidRPr="006B6458">
        <w:rPr>
          <w:spacing w:val="-10"/>
          <w:sz w:val="27"/>
          <w:szCs w:val="27"/>
          <w:lang w:val="uk-UA"/>
        </w:rPr>
        <w:t>Фітоекспертизою</w:t>
      </w:r>
      <w:proofErr w:type="spellEnd"/>
      <w:r w:rsidRPr="006B6458">
        <w:rPr>
          <w:spacing w:val="-10"/>
          <w:sz w:val="27"/>
          <w:szCs w:val="27"/>
          <w:lang w:val="uk-UA"/>
        </w:rPr>
        <w:t xml:space="preserve"> насіння </w:t>
      </w:r>
      <w:r w:rsidRPr="006B6458">
        <w:rPr>
          <w:b/>
          <w:i/>
          <w:spacing w:val="-10"/>
          <w:sz w:val="27"/>
          <w:szCs w:val="27"/>
          <w:lang w:val="uk-UA"/>
        </w:rPr>
        <w:t>ярих зернових</w:t>
      </w:r>
      <w:r w:rsidRPr="006B6458">
        <w:rPr>
          <w:b/>
          <w:spacing w:val="-10"/>
          <w:sz w:val="27"/>
          <w:szCs w:val="27"/>
          <w:lang w:val="uk-UA"/>
        </w:rPr>
        <w:t xml:space="preserve"> </w:t>
      </w:r>
      <w:r w:rsidR="00C70EF6" w:rsidRPr="006B6458">
        <w:rPr>
          <w:spacing w:val="-10"/>
          <w:sz w:val="27"/>
          <w:szCs w:val="27"/>
          <w:lang w:val="uk-UA"/>
        </w:rPr>
        <w:t>в Рівненській області</w:t>
      </w:r>
      <w:r w:rsidR="00C70EF6" w:rsidRPr="006B6458">
        <w:rPr>
          <w:b/>
          <w:spacing w:val="-10"/>
          <w:sz w:val="27"/>
          <w:szCs w:val="27"/>
          <w:lang w:val="uk-UA"/>
        </w:rPr>
        <w:t xml:space="preserve"> </w:t>
      </w:r>
      <w:r w:rsidRPr="006B6458">
        <w:rPr>
          <w:spacing w:val="-10"/>
          <w:sz w:val="27"/>
          <w:szCs w:val="27"/>
          <w:lang w:val="uk-UA"/>
        </w:rPr>
        <w:t>встановлено зараженість його збудниками</w:t>
      </w:r>
      <w:r w:rsidRPr="006B6458">
        <w:rPr>
          <w:i/>
          <w:spacing w:val="-10"/>
          <w:sz w:val="27"/>
          <w:szCs w:val="27"/>
          <w:lang w:val="uk-UA"/>
        </w:rPr>
        <w:t xml:space="preserve"> </w:t>
      </w:r>
      <w:proofErr w:type="spellStart"/>
      <w:r w:rsidRPr="006B6458">
        <w:rPr>
          <w:b/>
          <w:spacing w:val="-10"/>
          <w:sz w:val="27"/>
          <w:szCs w:val="27"/>
          <w:lang w:val="uk-UA"/>
        </w:rPr>
        <w:t>гельмінтоспоріозу</w:t>
      </w:r>
      <w:proofErr w:type="spellEnd"/>
      <w:r w:rsidR="00C70EF6" w:rsidRPr="006B6458">
        <w:rPr>
          <w:b/>
          <w:i/>
          <w:spacing w:val="-10"/>
          <w:sz w:val="27"/>
          <w:szCs w:val="27"/>
          <w:lang w:val="uk-UA"/>
        </w:rPr>
        <w:t xml:space="preserve"> </w:t>
      </w:r>
      <w:r w:rsidR="00C70EF6" w:rsidRPr="006B6458">
        <w:rPr>
          <w:spacing w:val="-10"/>
          <w:sz w:val="27"/>
          <w:szCs w:val="27"/>
          <w:lang w:val="uk-UA"/>
        </w:rPr>
        <w:t>та</w:t>
      </w:r>
      <w:r w:rsidRPr="006B6458">
        <w:rPr>
          <w:b/>
          <w:i/>
          <w:spacing w:val="-10"/>
          <w:sz w:val="27"/>
          <w:szCs w:val="27"/>
          <w:lang w:val="uk-UA"/>
        </w:rPr>
        <w:t xml:space="preserve"> </w:t>
      </w:r>
      <w:r w:rsidR="00C70EF6" w:rsidRPr="006B6458">
        <w:rPr>
          <w:b/>
          <w:spacing w:val="-10"/>
          <w:sz w:val="27"/>
          <w:szCs w:val="27"/>
          <w:lang w:val="uk-UA"/>
        </w:rPr>
        <w:t>фузаріозу</w:t>
      </w:r>
      <w:r w:rsidR="00C70EF6" w:rsidRPr="006B6458">
        <w:rPr>
          <w:b/>
          <w:i/>
          <w:spacing w:val="-10"/>
          <w:sz w:val="27"/>
          <w:szCs w:val="27"/>
          <w:lang w:val="uk-UA"/>
        </w:rPr>
        <w:t xml:space="preserve"> </w:t>
      </w:r>
      <w:r w:rsidRPr="006B6458">
        <w:rPr>
          <w:spacing w:val="-10"/>
          <w:sz w:val="27"/>
          <w:szCs w:val="27"/>
          <w:lang w:val="uk-UA"/>
        </w:rPr>
        <w:t>в межах 0</w:t>
      </w:r>
      <w:r w:rsidR="00C70EF6" w:rsidRPr="006B6458">
        <w:rPr>
          <w:spacing w:val="-10"/>
          <w:sz w:val="27"/>
          <w:szCs w:val="27"/>
          <w:lang w:val="uk-UA"/>
        </w:rPr>
        <w:t>,7-2%.</w:t>
      </w:r>
      <w:r w:rsidRPr="006B6458">
        <w:rPr>
          <w:spacing w:val="-10"/>
          <w:sz w:val="27"/>
          <w:szCs w:val="27"/>
          <w:lang w:val="uk-UA"/>
        </w:rPr>
        <w:t xml:space="preserve"> </w:t>
      </w:r>
      <w:r w:rsidRPr="006B6458">
        <w:rPr>
          <w:spacing w:val="-5"/>
          <w:sz w:val="27"/>
          <w:szCs w:val="27"/>
          <w:shd w:val="clear" w:color="auto" w:fill="FFFFFF"/>
          <w:lang w:val="uk-UA"/>
        </w:rPr>
        <w:t xml:space="preserve">Попередня перевірка насіння сільськогосподарських культур на зараженість хворобами має важливе значення, нарівні з визначенням схожості насіння. Підготовка насіннєвого матеріалу до посіву повинна починатися з обов'язкового проведення фітопатологічної експертизи насіння, яка включає мікробіологічний аналіз складу грибних і бактеріальних </w:t>
      </w:r>
      <w:proofErr w:type="spellStart"/>
      <w:r w:rsidRPr="006B6458">
        <w:rPr>
          <w:spacing w:val="-5"/>
          <w:sz w:val="27"/>
          <w:szCs w:val="27"/>
          <w:shd w:val="clear" w:color="auto" w:fill="FFFFFF"/>
          <w:lang w:val="uk-UA"/>
        </w:rPr>
        <w:t>фітопатогенів</w:t>
      </w:r>
      <w:proofErr w:type="spellEnd"/>
      <w:r w:rsidRPr="006B6458">
        <w:rPr>
          <w:spacing w:val="-5"/>
          <w:sz w:val="27"/>
          <w:szCs w:val="27"/>
          <w:shd w:val="clear" w:color="auto" w:fill="FFFFFF"/>
          <w:lang w:val="uk-UA"/>
        </w:rPr>
        <w:t xml:space="preserve">. </w:t>
      </w:r>
      <w:proofErr w:type="spellStart"/>
      <w:r w:rsidRPr="006B6458">
        <w:rPr>
          <w:spacing w:val="-5"/>
          <w:sz w:val="27"/>
          <w:szCs w:val="27"/>
          <w:shd w:val="clear" w:color="auto" w:fill="FFFFFF"/>
        </w:rPr>
        <w:t>Результати</w:t>
      </w:r>
      <w:proofErr w:type="spellEnd"/>
      <w:r w:rsidRPr="006B6458">
        <w:rPr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6B6458">
        <w:rPr>
          <w:spacing w:val="-5"/>
          <w:sz w:val="27"/>
          <w:szCs w:val="27"/>
          <w:shd w:val="clear" w:color="auto" w:fill="FFFFFF"/>
        </w:rPr>
        <w:t>фітоекспертизи</w:t>
      </w:r>
      <w:proofErr w:type="spellEnd"/>
      <w:r w:rsidRPr="006B6458">
        <w:rPr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6B6458">
        <w:rPr>
          <w:spacing w:val="-5"/>
          <w:sz w:val="27"/>
          <w:szCs w:val="27"/>
          <w:shd w:val="clear" w:color="auto" w:fill="FFFFFF"/>
        </w:rPr>
        <w:t>будуть</w:t>
      </w:r>
      <w:proofErr w:type="spellEnd"/>
      <w:r w:rsidRPr="006B6458">
        <w:rPr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6B6458">
        <w:rPr>
          <w:spacing w:val="-5"/>
          <w:sz w:val="27"/>
          <w:szCs w:val="27"/>
          <w:shd w:val="clear" w:color="auto" w:fill="FFFFFF"/>
        </w:rPr>
        <w:t>достатньою</w:t>
      </w:r>
      <w:proofErr w:type="spellEnd"/>
      <w:r w:rsidRPr="006B6458">
        <w:rPr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6B6458">
        <w:rPr>
          <w:spacing w:val="-5"/>
          <w:sz w:val="27"/>
          <w:szCs w:val="27"/>
          <w:shd w:val="clear" w:color="auto" w:fill="FFFFFF"/>
        </w:rPr>
        <w:t>підставою</w:t>
      </w:r>
      <w:proofErr w:type="spellEnd"/>
      <w:r w:rsidRPr="006B6458">
        <w:rPr>
          <w:spacing w:val="-5"/>
          <w:sz w:val="27"/>
          <w:szCs w:val="27"/>
          <w:shd w:val="clear" w:color="auto" w:fill="FFFFFF"/>
        </w:rPr>
        <w:t xml:space="preserve"> </w:t>
      </w:r>
      <w:r w:rsidRPr="006B6458">
        <w:rPr>
          <w:spacing w:val="-5"/>
          <w:sz w:val="27"/>
          <w:szCs w:val="27"/>
          <w:shd w:val="clear" w:color="auto" w:fill="FFFFFF"/>
        </w:rPr>
        <w:lastRenderedPageBreak/>
        <w:t xml:space="preserve">для </w:t>
      </w:r>
      <w:proofErr w:type="spellStart"/>
      <w:r w:rsidRPr="006B6458">
        <w:rPr>
          <w:spacing w:val="-5"/>
          <w:sz w:val="27"/>
          <w:szCs w:val="27"/>
          <w:shd w:val="clear" w:color="auto" w:fill="FFFFFF"/>
        </w:rPr>
        <w:t>прийняття</w:t>
      </w:r>
      <w:proofErr w:type="spellEnd"/>
      <w:r w:rsidRPr="006B6458">
        <w:rPr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6B6458">
        <w:rPr>
          <w:spacing w:val="-5"/>
          <w:sz w:val="27"/>
          <w:szCs w:val="27"/>
          <w:shd w:val="clear" w:color="auto" w:fill="FFFFFF"/>
        </w:rPr>
        <w:t>рішення</w:t>
      </w:r>
      <w:proofErr w:type="spellEnd"/>
      <w:r w:rsidRPr="006B6458">
        <w:rPr>
          <w:spacing w:val="-5"/>
          <w:sz w:val="27"/>
          <w:szCs w:val="27"/>
          <w:shd w:val="clear" w:color="auto" w:fill="FFFFFF"/>
        </w:rPr>
        <w:t xml:space="preserve"> про </w:t>
      </w:r>
      <w:proofErr w:type="spellStart"/>
      <w:r w:rsidRPr="006B6458">
        <w:rPr>
          <w:spacing w:val="-5"/>
          <w:sz w:val="27"/>
          <w:szCs w:val="27"/>
          <w:shd w:val="clear" w:color="auto" w:fill="FFFFFF"/>
        </w:rPr>
        <w:t>доцільність</w:t>
      </w:r>
      <w:proofErr w:type="spellEnd"/>
      <w:r w:rsidRPr="006B6458">
        <w:rPr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6B6458">
        <w:rPr>
          <w:spacing w:val="-5"/>
          <w:sz w:val="27"/>
          <w:szCs w:val="27"/>
          <w:shd w:val="clear" w:color="auto" w:fill="FFFFFF"/>
        </w:rPr>
        <w:t>проведення</w:t>
      </w:r>
      <w:proofErr w:type="spellEnd"/>
      <w:r w:rsidRPr="006B6458">
        <w:rPr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6B6458">
        <w:rPr>
          <w:spacing w:val="-5"/>
          <w:sz w:val="27"/>
          <w:szCs w:val="27"/>
          <w:shd w:val="clear" w:color="auto" w:fill="FFFFFF"/>
        </w:rPr>
        <w:t>обробки</w:t>
      </w:r>
      <w:proofErr w:type="spellEnd"/>
      <w:r w:rsidRPr="006B6458">
        <w:rPr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6B6458">
        <w:rPr>
          <w:spacing w:val="-5"/>
          <w:sz w:val="27"/>
          <w:szCs w:val="27"/>
          <w:shd w:val="clear" w:color="auto" w:fill="FFFFFF"/>
        </w:rPr>
        <w:t>насіння</w:t>
      </w:r>
      <w:proofErr w:type="spellEnd"/>
      <w:r w:rsidRPr="006B6458">
        <w:rPr>
          <w:spacing w:val="-5"/>
          <w:sz w:val="27"/>
          <w:szCs w:val="27"/>
          <w:shd w:val="clear" w:color="auto" w:fill="FFFFFF"/>
        </w:rPr>
        <w:t xml:space="preserve"> та </w:t>
      </w:r>
      <w:proofErr w:type="spellStart"/>
      <w:r w:rsidRPr="006B6458">
        <w:rPr>
          <w:spacing w:val="-5"/>
          <w:sz w:val="27"/>
          <w:szCs w:val="27"/>
          <w:shd w:val="clear" w:color="auto" w:fill="FFFFFF"/>
        </w:rPr>
        <w:t>підбір</w:t>
      </w:r>
      <w:proofErr w:type="spellEnd"/>
      <w:r w:rsidRPr="006B6458">
        <w:rPr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6B6458">
        <w:rPr>
          <w:spacing w:val="-5"/>
          <w:sz w:val="27"/>
          <w:szCs w:val="27"/>
          <w:shd w:val="clear" w:color="auto" w:fill="FFFFFF"/>
        </w:rPr>
        <w:t>протруйника</w:t>
      </w:r>
      <w:proofErr w:type="spellEnd"/>
      <w:r w:rsidRPr="006B6458">
        <w:rPr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Pr="006B6458">
        <w:rPr>
          <w:spacing w:val="-5"/>
          <w:sz w:val="27"/>
          <w:szCs w:val="27"/>
          <w:shd w:val="clear" w:color="auto" w:fill="FFFFFF"/>
        </w:rPr>
        <w:t>необхідного</w:t>
      </w:r>
      <w:proofErr w:type="spellEnd"/>
      <w:r w:rsidRPr="006B6458">
        <w:rPr>
          <w:spacing w:val="-5"/>
          <w:sz w:val="27"/>
          <w:szCs w:val="27"/>
          <w:shd w:val="clear" w:color="auto" w:fill="FFFFFF"/>
        </w:rPr>
        <w:t xml:space="preserve"> спектра </w:t>
      </w:r>
      <w:proofErr w:type="spellStart"/>
      <w:r w:rsidRPr="006B6458">
        <w:rPr>
          <w:spacing w:val="-5"/>
          <w:sz w:val="27"/>
          <w:szCs w:val="27"/>
          <w:shd w:val="clear" w:color="auto" w:fill="FFFFFF"/>
        </w:rPr>
        <w:t>дії</w:t>
      </w:r>
      <w:proofErr w:type="spellEnd"/>
      <w:r w:rsidRPr="006B6458">
        <w:rPr>
          <w:spacing w:val="-5"/>
          <w:sz w:val="27"/>
          <w:szCs w:val="27"/>
          <w:shd w:val="clear" w:color="auto" w:fill="FFFFFF"/>
        </w:rPr>
        <w:t>.</w:t>
      </w:r>
    </w:p>
    <w:p w:rsidR="00F926EE" w:rsidRPr="006B6458" w:rsidRDefault="00F926EE" w:rsidP="00F926EE">
      <w:pPr>
        <w:ind w:right="-1" w:firstLine="720"/>
        <w:jc w:val="both"/>
        <w:rPr>
          <w:sz w:val="27"/>
          <w:szCs w:val="27"/>
          <w:lang w:val="uk-UA"/>
        </w:rPr>
      </w:pPr>
      <w:r w:rsidRPr="006B6458">
        <w:rPr>
          <w:sz w:val="27"/>
          <w:szCs w:val="27"/>
          <w:lang w:val="uk-UA"/>
        </w:rPr>
        <w:t xml:space="preserve">Повсюди спеціалісти </w:t>
      </w:r>
      <w:proofErr w:type="spellStart"/>
      <w:r w:rsidRPr="006B6458">
        <w:rPr>
          <w:sz w:val="27"/>
          <w:szCs w:val="27"/>
          <w:lang w:val="uk-UA"/>
        </w:rPr>
        <w:t>фітосанітарної</w:t>
      </w:r>
      <w:proofErr w:type="spellEnd"/>
      <w:r w:rsidRPr="006B6458">
        <w:rPr>
          <w:sz w:val="27"/>
          <w:szCs w:val="27"/>
          <w:lang w:val="uk-UA"/>
        </w:rPr>
        <w:t xml:space="preserve"> безпеки проводять обстеження зерносховищ та складських приміщень усіх форм власності на наявність </w:t>
      </w:r>
      <w:r w:rsidRPr="006B6458">
        <w:rPr>
          <w:b/>
          <w:sz w:val="27"/>
          <w:szCs w:val="27"/>
          <w:lang w:val="uk-UA"/>
        </w:rPr>
        <w:t xml:space="preserve">комірних </w:t>
      </w:r>
      <w:r w:rsidRPr="006B6458">
        <w:rPr>
          <w:sz w:val="27"/>
          <w:szCs w:val="27"/>
          <w:lang w:val="uk-UA"/>
        </w:rPr>
        <w:t xml:space="preserve">шкідників. Так, в окремих партіях </w:t>
      </w:r>
      <w:r w:rsidRPr="006B6458">
        <w:rPr>
          <w:b/>
          <w:i/>
          <w:sz w:val="27"/>
          <w:szCs w:val="27"/>
          <w:lang w:val="uk-UA"/>
        </w:rPr>
        <w:t>продовольчого</w:t>
      </w:r>
      <w:r w:rsidRPr="006B6458">
        <w:rPr>
          <w:sz w:val="27"/>
          <w:szCs w:val="27"/>
          <w:lang w:val="uk-UA"/>
        </w:rPr>
        <w:t xml:space="preserve"> та </w:t>
      </w:r>
      <w:r w:rsidRPr="006B6458">
        <w:rPr>
          <w:b/>
          <w:i/>
          <w:sz w:val="27"/>
          <w:szCs w:val="27"/>
          <w:lang w:val="uk-UA"/>
        </w:rPr>
        <w:t>фуражного зерна</w:t>
      </w:r>
      <w:r w:rsidRPr="006B6458">
        <w:rPr>
          <w:sz w:val="27"/>
          <w:szCs w:val="27"/>
          <w:lang w:val="uk-UA"/>
        </w:rPr>
        <w:t xml:space="preserve"> у </w:t>
      </w:r>
      <w:r w:rsidR="00CF7E03" w:rsidRPr="006B6458">
        <w:rPr>
          <w:sz w:val="27"/>
          <w:szCs w:val="27"/>
          <w:lang w:val="uk-UA"/>
        </w:rPr>
        <w:t>Вінницькій та</w:t>
      </w:r>
      <w:r w:rsidRPr="006B6458">
        <w:rPr>
          <w:sz w:val="27"/>
          <w:szCs w:val="27"/>
          <w:lang w:val="uk-UA"/>
        </w:rPr>
        <w:t xml:space="preserve"> Рівненській областях виявлені </w:t>
      </w:r>
      <w:r w:rsidRPr="006B6458">
        <w:rPr>
          <w:b/>
          <w:sz w:val="27"/>
          <w:szCs w:val="27"/>
          <w:lang w:val="uk-UA"/>
        </w:rPr>
        <w:t xml:space="preserve">комірні довгоносики, борошняний кліщ </w:t>
      </w:r>
      <w:r w:rsidRPr="006B6458">
        <w:rPr>
          <w:rFonts w:eastAsia="SimSun"/>
          <w:spacing w:val="-6"/>
          <w:sz w:val="27"/>
          <w:szCs w:val="27"/>
          <w:lang w:val="uk-UA" w:eastAsia="zh-CN"/>
        </w:rPr>
        <w:t xml:space="preserve">за чисельності 1-3 </w:t>
      </w:r>
      <w:proofErr w:type="spellStart"/>
      <w:r w:rsidRPr="006B6458">
        <w:rPr>
          <w:rFonts w:eastAsia="SimSun"/>
          <w:spacing w:val="-6"/>
          <w:sz w:val="27"/>
          <w:szCs w:val="27"/>
          <w:lang w:val="uk-UA" w:eastAsia="zh-CN"/>
        </w:rPr>
        <w:t>екз</w:t>
      </w:r>
      <w:proofErr w:type="spellEnd"/>
      <w:r w:rsidRPr="006B6458">
        <w:rPr>
          <w:rFonts w:eastAsia="SimSun"/>
          <w:spacing w:val="-6"/>
          <w:sz w:val="27"/>
          <w:szCs w:val="27"/>
          <w:lang w:val="uk-UA" w:eastAsia="zh-CN"/>
        </w:rPr>
        <w:t>. на 1 кг виїмки</w:t>
      </w:r>
      <w:r w:rsidRPr="006B6458">
        <w:rPr>
          <w:sz w:val="27"/>
          <w:szCs w:val="27"/>
          <w:lang w:val="uk-UA"/>
        </w:rPr>
        <w:t>. За виявлення зараженості зерна шкідниками проводять обов’язкове знезараження збіжжя через фумігацію дозволеними фумігантами.</w:t>
      </w:r>
    </w:p>
    <w:p w:rsidR="005E47F8" w:rsidRPr="006B6458" w:rsidRDefault="00F926EE" w:rsidP="005E47F8">
      <w:pPr>
        <w:ind w:right="-5" w:firstLine="720"/>
        <w:jc w:val="both"/>
        <w:rPr>
          <w:sz w:val="27"/>
          <w:szCs w:val="27"/>
          <w:lang w:val="uk-UA"/>
        </w:rPr>
      </w:pPr>
      <w:r w:rsidRPr="006B6458">
        <w:rPr>
          <w:sz w:val="27"/>
          <w:szCs w:val="27"/>
          <w:lang w:val="uk-UA"/>
        </w:rPr>
        <w:t xml:space="preserve">В господарствах здійснюється </w:t>
      </w:r>
      <w:proofErr w:type="spellStart"/>
      <w:r w:rsidRPr="006B6458">
        <w:rPr>
          <w:sz w:val="27"/>
          <w:szCs w:val="27"/>
          <w:lang w:val="uk-UA"/>
        </w:rPr>
        <w:t>фітосанітарний</w:t>
      </w:r>
      <w:proofErr w:type="spellEnd"/>
      <w:r w:rsidRPr="006B6458">
        <w:rPr>
          <w:sz w:val="27"/>
          <w:szCs w:val="27"/>
          <w:lang w:val="uk-UA"/>
        </w:rPr>
        <w:t xml:space="preserve"> нагляд за посівами озимих зернових та ріпаку. </w:t>
      </w:r>
    </w:p>
    <w:p w:rsidR="006B6458" w:rsidRPr="006B6458" w:rsidRDefault="006B6458" w:rsidP="006B6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7"/>
          <w:szCs w:val="27"/>
          <w:lang w:val="uk-UA"/>
        </w:rPr>
      </w:pPr>
      <w:r w:rsidRPr="006B6458">
        <w:rPr>
          <w:spacing w:val="-6"/>
          <w:sz w:val="27"/>
          <w:szCs w:val="27"/>
        </w:rPr>
        <w:t xml:space="preserve">За оперативною </w:t>
      </w:r>
      <w:proofErr w:type="spellStart"/>
      <w:r w:rsidRPr="006B6458">
        <w:rPr>
          <w:spacing w:val="-6"/>
          <w:sz w:val="27"/>
          <w:szCs w:val="27"/>
        </w:rPr>
        <w:t>інформацією</w:t>
      </w:r>
      <w:proofErr w:type="spellEnd"/>
      <w:r w:rsidRPr="006B6458">
        <w:rPr>
          <w:spacing w:val="-6"/>
          <w:sz w:val="27"/>
          <w:szCs w:val="27"/>
        </w:rPr>
        <w:t xml:space="preserve"> про </w:t>
      </w:r>
      <w:proofErr w:type="spellStart"/>
      <w:r w:rsidRPr="006B6458">
        <w:rPr>
          <w:spacing w:val="-6"/>
          <w:sz w:val="27"/>
          <w:szCs w:val="27"/>
        </w:rPr>
        <w:t>хід</w:t>
      </w:r>
      <w:proofErr w:type="spellEnd"/>
      <w:r w:rsidRPr="006B6458">
        <w:rPr>
          <w:spacing w:val="-6"/>
          <w:sz w:val="27"/>
          <w:szCs w:val="27"/>
        </w:rPr>
        <w:t xml:space="preserve"> робіт із </w:t>
      </w:r>
      <w:proofErr w:type="spellStart"/>
      <w:r w:rsidRPr="006B6458">
        <w:rPr>
          <w:spacing w:val="-6"/>
          <w:sz w:val="27"/>
          <w:szCs w:val="27"/>
        </w:rPr>
        <w:t>захисту</w:t>
      </w:r>
      <w:proofErr w:type="spellEnd"/>
      <w:r w:rsidRPr="006B6458">
        <w:rPr>
          <w:spacing w:val="-6"/>
          <w:sz w:val="27"/>
          <w:szCs w:val="27"/>
        </w:rPr>
        <w:t xml:space="preserve"> </w:t>
      </w:r>
      <w:proofErr w:type="spellStart"/>
      <w:r w:rsidRPr="006B6458">
        <w:rPr>
          <w:spacing w:val="-6"/>
          <w:sz w:val="27"/>
          <w:szCs w:val="27"/>
        </w:rPr>
        <w:t>рослин</w:t>
      </w:r>
      <w:proofErr w:type="spellEnd"/>
      <w:r w:rsidRPr="006B6458">
        <w:rPr>
          <w:spacing w:val="-6"/>
          <w:sz w:val="27"/>
          <w:szCs w:val="27"/>
        </w:rPr>
        <w:t xml:space="preserve">, </w:t>
      </w:r>
      <w:proofErr w:type="spellStart"/>
      <w:r w:rsidRPr="006B6458">
        <w:rPr>
          <w:spacing w:val="-6"/>
          <w:sz w:val="27"/>
          <w:szCs w:val="27"/>
        </w:rPr>
        <w:t>наданою</w:t>
      </w:r>
      <w:proofErr w:type="spellEnd"/>
      <w:r w:rsidRPr="006B6458">
        <w:rPr>
          <w:spacing w:val="-6"/>
          <w:sz w:val="27"/>
          <w:szCs w:val="27"/>
        </w:rPr>
        <w:t xml:space="preserve"> </w:t>
      </w:r>
      <w:proofErr w:type="spellStart"/>
      <w:r w:rsidRPr="006B6458">
        <w:rPr>
          <w:spacing w:val="-6"/>
          <w:sz w:val="27"/>
          <w:szCs w:val="27"/>
        </w:rPr>
        <w:t>Головними</w:t>
      </w:r>
      <w:proofErr w:type="spellEnd"/>
      <w:r w:rsidRPr="006B6458">
        <w:rPr>
          <w:spacing w:val="-6"/>
          <w:sz w:val="27"/>
          <w:szCs w:val="27"/>
        </w:rPr>
        <w:t xml:space="preserve"> </w:t>
      </w:r>
      <w:proofErr w:type="spellStart"/>
      <w:r w:rsidRPr="006B6458">
        <w:rPr>
          <w:spacing w:val="-6"/>
          <w:sz w:val="27"/>
          <w:szCs w:val="27"/>
        </w:rPr>
        <w:t>управліннями</w:t>
      </w:r>
      <w:proofErr w:type="spellEnd"/>
      <w:r w:rsidRPr="006B6458">
        <w:rPr>
          <w:spacing w:val="-6"/>
          <w:sz w:val="27"/>
          <w:szCs w:val="27"/>
        </w:rPr>
        <w:t xml:space="preserve"> </w:t>
      </w:r>
      <w:proofErr w:type="spellStart"/>
      <w:r w:rsidRPr="006B6458">
        <w:rPr>
          <w:spacing w:val="-6"/>
          <w:sz w:val="27"/>
          <w:szCs w:val="27"/>
        </w:rPr>
        <w:t>Держпродспоживслужби</w:t>
      </w:r>
      <w:proofErr w:type="spellEnd"/>
      <w:r w:rsidRPr="006B6458">
        <w:rPr>
          <w:spacing w:val="-6"/>
          <w:sz w:val="27"/>
          <w:szCs w:val="27"/>
        </w:rPr>
        <w:t xml:space="preserve"> в областях</w:t>
      </w:r>
      <w:r w:rsidRPr="006B6458">
        <w:rPr>
          <w:spacing w:val="-6"/>
          <w:sz w:val="27"/>
          <w:szCs w:val="27"/>
          <w:lang w:val="uk-UA"/>
        </w:rPr>
        <w:t xml:space="preserve"> станом на </w:t>
      </w:r>
      <w:r w:rsidRPr="006B6458">
        <w:rPr>
          <w:b/>
          <w:spacing w:val="-6"/>
          <w:sz w:val="27"/>
          <w:szCs w:val="27"/>
          <w:lang w:val="uk-UA"/>
        </w:rPr>
        <w:t>22.02.</w:t>
      </w:r>
      <w:r w:rsidRPr="006B6458">
        <w:rPr>
          <w:b/>
          <w:spacing w:val="-6"/>
          <w:sz w:val="27"/>
          <w:szCs w:val="27"/>
        </w:rPr>
        <w:t>2024</w:t>
      </w:r>
      <w:r w:rsidRPr="006B6458">
        <w:rPr>
          <w:spacing w:val="-6"/>
          <w:sz w:val="27"/>
          <w:szCs w:val="27"/>
          <w:lang w:val="uk-UA"/>
        </w:rPr>
        <w:t xml:space="preserve"> проти мишоподібних</w:t>
      </w:r>
      <w:r>
        <w:rPr>
          <w:spacing w:val="-6"/>
          <w:sz w:val="27"/>
          <w:szCs w:val="27"/>
          <w:lang w:val="uk-UA"/>
        </w:rPr>
        <w:t xml:space="preserve"> гризунів було оброблено </w:t>
      </w:r>
      <w:r w:rsidRPr="006B6458">
        <w:rPr>
          <w:spacing w:val="-6"/>
          <w:sz w:val="27"/>
          <w:szCs w:val="27"/>
          <w:lang w:val="uk-UA"/>
        </w:rPr>
        <w:t xml:space="preserve">– </w:t>
      </w:r>
      <w:r w:rsidRPr="006B6458">
        <w:rPr>
          <w:spacing w:val="-6"/>
          <w:sz w:val="27"/>
          <w:szCs w:val="27"/>
        </w:rPr>
        <w:t>4</w:t>
      </w:r>
      <w:r w:rsidRPr="006B6458">
        <w:rPr>
          <w:spacing w:val="-6"/>
          <w:sz w:val="27"/>
          <w:szCs w:val="27"/>
          <w:lang w:val="uk-UA"/>
        </w:rPr>
        <w:t>33,0 тис. га сільськогосподарських угідь, з них:</w:t>
      </w:r>
    </w:p>
    <w:p w:rsidR="006B6458" w:rsidRPr="006B6458" w:rsidRDefault="006B6458" w:rsidP="006B6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7"/>
          <w:szCs w:val="27"/>
          <w:lang w:val="uk-UA"/>
        </w:rPr>
      </w:pPr>
      <w:r w:rsidRPr="006B6458">
        <w:rPr>
          <w:sz w:val="27"/>
          <w:szCs w:val="27"/>
          <w:lang w:val="uk-UA"/>
        </w:rPr>
        <w:t>озимі зернові культури – 238,8 тис. га;</w:t>
      </w:r>
    </w:p>
    <w:p w:rsidR="006B6458" w:rsidRPr="006B6458" w:rsidRDefault="006B6458" w:rsidP="006B6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7"/>
          <w:szCs w:val="27"/>
          <w:lang w:val="uk-UA"/>
        </w:rPr>
      </w:pPr>
      <w:r w:rsidRPr="006B6458">
        <w:rPr>
          <w:sz w:val="27"/>
          <w:szCs w:val="27"/>
          <w:lang w:val="uk-UA"/>
        </w:rPr>
        <w:t>озимий ріпак – 160,1 тис. га;</w:t>
      </w:r>
    </w:p>
    <w:p w:rsidR="006B6458" w:rsidRPr="006B6458" w:rsidRDefault="006B6458" w:rsidP="006B6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7"/>
          <w:szCs w:val="27"/>
          <w:lang w:val="uk-UA"/>
        </w:rPr>
      </w:pPr>
      <w:r w:rsidRPr="006B6458">
        <w:rPr>
          <w:sz w:val="27"/>
          <w:szCs w:val="27"/>
          <w:lang w:val="uk-UA"/>
        </w:rPr>
        <w:t xml:space="preserve">багаторічні трави </w:t>
      </w:r>
      <w:bookmarkStart w:id="0" w:name="_Hlk141958779"/>
      <w:r w:rsidRPr="006B6458">
        <w:rPr>
          <w:sz w:val="27"/>
          <w:szCs w:val="27"/>
          <w:lang w:val="uk-UA"/>
        </w:rPr>
        <w:t xml:space="preserve">– 18,8 </w:t>
      </w:r>
      <w:bookmarkEnd w:id="0"/>
      <w:r w:rsidRPr="006B6458">
        <w:rPr>
          <w:sz w:val="27"/>
          <w:szCs w:val="27"/>
          <w:lang w:val="uk-UA"/>
        </w:rPr>
        <w:t>тис. га;</w:t>
      </w:r>
    </w:p>
    <w:p w:rsidR="006B6458" w:rsidRPr="006B6458" w:rsidRDefault="006B6458" w:rsidP="006B6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7"/>
          <w:szCs w:val="27"/>
          <w:lang w:val="uk-UA"/>
        </w:rPr>
      </w:pPr>
      <w:r w:rsidRPr="006B6458">
        <w:rPr>
          <w:sz w:val="27"/>
          <w:szCs w:val="27"/>
          <w:lang w:val="uk-UA"/>
        </w:rPr>
        <w:t xml:space="preserve">          </w:t>
      </w:r>
      <w:r w:rsidR="00FA7531">
        <w:rPr>
          <w:sz w:val="27"/>
          <w:szCs w:val="27"/>
          <w:lang w:val="uk-UA"/>
        </w:rPr>
        <w:t xml:space="preserve"> </w:t>
      </w:r>
      <w:bookmarkStart w:id="1" w:name="_GoBack"/>
      <w:bookmarkEnd w:id="1"/>
      <w:r w:rsidRPr="006B6458">
        <w:rPr>
          <w:sz w:val="27"/>
          <w:szCs w:val="27"/>
          <w:lang w:val="uk-UA"/>
        </w:rPr>
        <w:t>інші культури – 15,3 тис. га.</w:t>
      </w:r>
    </w:p>
    <w:p w:rsidR="006B6458" w:rsidRPr="006B6458" w:rsidRDefault="006B6458" w:rsidP="00FA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7"/>
          <w:szCs w:val="27"/>
          <w:lang w:val="uk-UA"/>
        </w:rPr>
      </w:pPr>
      <w:r w:rsidRPr="006B6458">
        <w:rPr>
          <w:sz w:val="27"/>
          <w:szCs w:val="27"/>
          <w:lang w:val="uk-UA"/>
        </w:rPr>
        <w:t>Хімічним методом проти мишоподібних гризунів оброблено – 357,5 тис. га, біологічним методом – 75,5 тис. гектарів.</w:t>
      </w:r>
    </w:p>
    <w:p w:rsidR="006B6458" w:rsidRPr="005B1BD3" w:rsidRDefault="006B6458" w:rsidP="006B6458">
      <w:pPr>
        <w:ind w:right="-5" w:firstLine="720"/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4FF21AF" wp14:editId="1ABBED59">
            <wp:extent cx="5429250" cy="5172075"/>
            <wp:effectExtent l="0" t="0" r="0" b="9525"/>
            <wp:docPr id="1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468A22-23E8-52BA-BB6D-64469BFD9E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B6458" w:rsidRPr="005B1B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EE"/>
    <w:rsid w:val="00403C91"/>
    <w:rsid w:val="005B1BD3"/>
    <w:rsid w:val="005E47F8"/>
    <w:rsid w:val="00613F0B"/>
    <w:rsid w:val="00641604"/>
    <w:rsid w:val="006B6458"/>
    <w:rsid w:val="00712DBB"/>
    <w:rsid w:val="00730F0F"/>
    <w:rsid w:val="007F31A4"/>
    <w:rsid w:val="00A621AE"/>
    <w:rsid w:val="00B11CBD"/>
    <w:rsid w:val="00C70EF6"/>
    <w:rsid w:val="00CF7E03"/>
    <w:rsid w:val="00F926EE"/>
    <w:rsid w:val="00FA7531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CC501-ACA2-4A1C-B52B-6CDC3BB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E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character" w:customStyle="1" w:styleId="docdata">
    <w:name w:val="docdata"/>
    <w:aliases w:val="docy,v5,2970,baiaagaaboqcaaadaqcaaav3bwaaaaaaaaaaaaaaaaaaaaaaaaaaaaaaaaaaaaaaaaaaaaaaaaaaaaaaaaaaaaaaaaaaaaaaaaaaaaaaaaaaaaaaaaaaaaaaaaaaaaaaaaaaaaaaaaaaaaaaaaaaaaaaaaaaaaaaaaaaaaaaaaaaaaaaaaaaaaaaaaaaaaaaaaaaaaaaaaaaaaaaaaaaaaaaaaaaaaaaaaaaaaaa"/>
    <w:basedOn w:val="a0"/>
    <w:rsid w:val="0064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МИШОПОДІБНИХ ГРИЗУНІВ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2024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22.02.2024 )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76756768676571"/>
          <c:y val="0.23161146588959844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33-456B-BCBD-08A38955E3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33-456B-BCBD-08A38955E3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33-456B-BCBD-08A38955E38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8133-456B-BCBD-08A38955E38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8133-456B-BCBD-08A38955E381}"/>
              </c:ext>
            </c:extLst>
          </c:dPt>
          <c:dLbls>
            <c:dLbl>
              <c:idx val="0"/>
              <c:layout>
                <c:manualLayout>
                  <c:x val="-2.8005601120224044E-2"/>
                  <c:y val="0.19106173145679609"/>
                </c:manualLayout>
              </c:layout>
              <c:tx>
                <c:rich>
                  <a:bodyPr/>
                  <a:lstStyle/>
                  <a:p>
                    <a:r>
                      <a:rPr lang="uk-UA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Озимі</a:t>
                    </a:r>
                    <a:r>
                      <a:rPr lang="uk-UA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зернові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культури</a:t>
                    </a:r>
                    <a:endParaRPr lang="uk-UA" i="1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uk-UA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238,8 тис.</a:t>
                    </a:r>
                    <a:r>
                      <a:rPr lang="uk-UA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га</a:t>
                    </a:r>
                    <a:endParaRPr lang="uk-UA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133-456B-BCBD-08A38955E38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003600720144029E-2"/>
                  <c:y val="0.24781548763097527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Озимий</a:t>
                    </a:r>
                    <a:r>
                      <a:rPr lang="uk-UA" baseline="0"/>
                      <a:t> ріпак</a:t>
                    </a:r>
                  </a:p>
                  <a:p>
                    <a:r>
                      <a:rPr lang="uk-UA" baseline="0"/>
                      <a:t>160,1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133-456B-BCBD-08A38955E38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2790856363016035"/>
                  <c:y val="2.0002239056610815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Багаторічні </a:t>
                    </a:r>
                  </a:p>
                  <a:p>
                    <a:r>
                      <a:rPr lang="uk-UA" baseline="0"/>
                      <a:t>трави </a:t>
                    </a:r>
                  </a:p>
                  <a:p>
                    <a:r>
                      <a:rPr lang="uk-UA" baseline="0"/>
                      <a:t>18,8 тис.га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133-456B-BCBD-08A38955E38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Інші культури</a:t>
                    </a:r>
                  </a:p>
                  <a:p>
                    <a:r>
                      <a:rPr lang="uk-UA" baseline="0"/>
                      <a:t>15,3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133-456B-BCBD-08A38955E38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133-456B-BCBD-08A38955E38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щзимий ріпак</c:v>
                </c:pt>
                <c:pt idx="2">
                  <c:v>багаторічні трави</c:v>
                </c:pt>
                <c:pt idx="3">
                  <c:v>інші</c:v>
                </c:pt>
              </c:strCache>
            </c:strRef>
          </c:cat>
          <c:val>
            <c:numRef>
              <c:f>'Захист культур'!$B$5:$B$9</c:f>
              <c:numCache>
                <c:formatCode>General</c:formatCode>
                <c:ptCount val="5"/>
                <c:pt idx="0">
                  <c:v>236</c:v>
                </c:pt>
                <c:pt idx="1">
                  <c:v>157</c:v>
                </c:pt>
                <c:pt idx="2">
                  <c:v>18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33-456B-BCBD-08A38955E381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133-456B-BCBD-08A38955E38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8133-456B-BCBD-08A38955E38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8133-456B-BCBD-08A38955E38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8133-456B-BCBD-08A38955E38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8133-456B-BCBD-08A38955E381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8133-456B-BCBD-08A38955E381}"/>
            </c:ext>
          </c:extLst>
        </c:ser>
        <c:ser>
          <c:idx val="2"/>
          <c:order val="2"/>
          <c:tx>
            <c:strRef>
              <c:f>'Захист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8133-456B-BCBD-08A38955E38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8133-456B-BCBD-08A38955E38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8133-456B-BCBD-08A38955E38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8133-456B-BCBD-08A38955E38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8133-456B-BCBD-08A38955E381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8133-456B-BCBD-08A38955E3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2818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5</cp:revision>
  <dcterms:created xsi:type="dcterms:W3CDTF">2024-02-22T08:38:00Z</dcterms:created>
  <dcterms:modified xsi:type="dcterms:W3CDTF">2024-02-22T14:27:00Z</dcterms:modified>
</cp:coreProperties>
</file>