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23" w:rsidRPr="00C81C2A" w:rsidRDefault="00DF2E23" w:rsidP="00DF2E23">
      <w:pPr>
        <w:ind w:left="5760" w:right="-5"/>
        <w:jc w:val="right"/>
        <w:rPr>
          <w:sz w:val="27"/>
          <w:szCs w:val="27"/>
          <w:lang w:val="uk-UA"/>
        </w:rPr>
      </w:pPr>
      <w:proofErr w:type="spellStart"/>
      <w:r w:rsidRPr="00C81C2A">
        <w:rPr>
          <w:sz w:val="27"/>
          <w:szCs w:val="27"/>
          <w:lang w:val="uk-UA"/>
        </w:rPr>
        <w:t>Фітосанітарний</w:t>
      </w:r>
      <w:proofErr w:type="spellEnd"/>
      <w:r w:rsidRPr="00C81C2A">
        <w:rPr>
          <w:sz w:val="27"/>
          <w:szCs w:val="27"/>
          <w:lang w:val="uk-UA"/>
        </w:rPr>
        <w:t xml:space="preserve"> стан</w:t>
      </w:r>
    </w:p>
    <w:p w:rsidR="00DF2E23" w:rsidRPr="00C81C2A" w:rsidRDefault="00DF2E23" w:rsidP="00DF2E23">
      <w:pPr>
        <w:ind w:left="-360" w:right="-5" w:firstLine="360"/>
        <w:jc w:val="right"/>
        <w:rPr>
          <w:sz w:val="27"/>
          <w:szCs w:val="27"/>
          <w:lang w:val="uk-UA"/>
        </w:rPr>
      </w:pPr>
      <w:bookmarkStart w:id="0" w:name="_GoBack"/>
      <w:bookmarkEnd w:id="0"/>
      <w:r w:rsidRPr="00C81C2A">
        <w:rPr>
          <w:sz w:val="27"/>
          <w:szCs w:val="27"/>
          <w:lang w:val="uk-UA"/>
        </w:rPr>
        <w:t>сільськогосподарських рослин</w:t>
      </w:r>
    </w:p>
    <w:p w:rsidR="00DF2E23" w:rsidRPr="00C81C2A" w:rsidRDefault="00DF2E23" w:rsidP="00DF2E23">
      <w:pPr>
        <w:ind w:left="-360" w:right="-5" w:firstLine="360"/>
        <w:jc w:val="right"/>
        <w:rPr>
          <w:sz w:val="27"/>
          <w:szCs w:val="27"/>
          <w:lang w:val="uk-UA"/>
        </w:rPr>
      </w:pPr>
      <w:r w:rsidRPr="00C81C2A">
        <w:rPr>
          <w:sz w:val="27"/>
          <w:szCs w:val="27"/>
          <w:lang w:val="uk-UA"/>
        </w:rPr>
        <w:t>5 січня 2023 року</w:t>
      </w:r>
    </w:p>
    <w:p w:rsidR="00DF2E23" w:rsidRPr="00C81C2A" w:rsidRDefault="00DF2E23" w:rsidP="00DF2E23">
      <w:pPr>
        <w:ind w:left="-360" w:right="-5" w:firstLine="360"/>
        <w:jc w:val="right"/>
        <w:rPr>
          <w:sz w:val="27"/>
          <w:szCs w:val="27"/>
          <w:lang w:val="uk-UA"/>
        </w:rPr>
      </w:pPr>
    </w:p>
    <w:p w:rsidR="00DF2E23" w:rsidRPr="00C81C2A" w:rsidRDefault="00DF2E23" w:rsidP="00DF2E23">
      <w:pPr>
        <w:pStyle w:val="a3"/>
        <w:spacing w:before="0" w:beforeAutospacing="0" w:after="0" w:afterAutospacing="0"/>
        <w:ind w:right="-6" w:firstLine="720"/>
        <w:jc w:val="both"/>
        <w:rPr>
          <w:sz w:val="27"/>
          <w:szCs w:val="27"/>
          <w:lang w:val="uk-UA"/>
        </w:rPr>
      </w:pPr>
      <w:r w:rsidRPr="00C81C2A">
        <w:rPr>
          <w:sz w:val="27"/>
          <w:szCs w:val="27"/>
          <w:lang w:val="uk-UA"/>
        </w:rPr>
        <w:t xml:space="preserve">За даними моніторингу, проведеного </w:t>
      </w:r>
      <w:proofErr w:type="spellStart"/>
      <w:r w:rsidR="009127F3" w:rsidRPr="00C81C2A">
        <w:rPr>
          <w:sz w:val="27"/>
          <w:szCs w:val="27"/>
          <w:lang w:val="uk-UA"/>
        </w:rPr>
        <w:t>фіто</w:t>
      </w:r>
      <w:r w:rsidRPr="00C81C2A">
        <w:rPr>
          <w:sz w:val="27"/>
          <w:szCs w:val="27"/>
          <w:lang w:val="uk-UA"/>
        </w:rPr>
        <w:t>санітарними</w:t>
      </w:r>
      <w:proofErr w:type="spellEnd"/>
      <w:r w:rsidRPr="00C81C2A">
        <w:rPr>
          <w:sz w:val="27"/>
          <w:szCs w:val="27"/>
          <w:lang w:val="uk-UA"/>
        </w:rPr>
        <w:t xml:space="preserve"> інспекторами, за аномально теплої погоди звітного періоду повсюди у посівах </w:t>
      </w:r>
      <w:r w:rsidRPr="00C81C2A">
        <w:rPr>
          <w:b/>
          <w:i/>
          <w:sz w:val="27"/>
          <w:szCs w:val="27"/>
          <w:lang w:val="uk-UA"/>
        </w:rPr>
        <w:t>озимих зернових</w:t>
      </w:r>
      <w:r w:rsidRPr="00C81C2A">
        <w:rPr>
          <w:sz w:val="27"/>
          <w:szCs w:val="27"/>
          <w:lang w:val="uk-UA"/>
        </w:rPr>
        <w:t xml:space="preserve"> культур та </w:t>
      </w:r>
      <w:r w:rsidRPr="00C81C2A">
        <w:rPr>
          <w:b/>
          <w:i/>
          <w:sz w:val="27"/>
          <w:szCs w:val="27"/>
          <w:lang w:val="uk-UA"/>
        </w:rPr>
        <w:t>ріпаку</w:t>
      </w:r>
      <w:r w:rsidRPr="00C81C2A">
        <w:rPr>
          <w:sz w:val="27"/>
          <w:szCs w:val="27"/>
          <w:lang w:val="uk-UA"/>
        </w:rPr>
        <w:t xml:space="preserve">, відмічається слабка вегетація рослин, що негативно впливає на загартовування озимини. </w:t>
      </w:r>
      <w:proofErr w:type="spellStart"/>
      <w:r w:rsidR="00A71C52" w:rsidRPr="00C81C2A">
        <w:rPr>
          <w:rStyle w:val="docdata"/>
          <w:color w:val="000000"/>
          <w:sz w:val="27"/>
          <w:szCs w:val="27"/>
        </w:rPr>
        <w:t>Р</w:t>
      </w:r>
      <w:r w:rsidR="00A71C52" w:rsidRPr="00C81C2A">
        <w:rPr>
          <w:color w:val="000000"/>
          <w:sz w:val="27"/>
          <w:szCs w:val="27"/>
        </w:rPr>
        <w:t>ослини</w:t>
      </w:r>
      <w:proofErr w:type="spellEnd"/>
      <w:r w:rsidR="00A71C52" w:rsidRPr="00C81C2A">
        <w:rPr>
          <w:color w:val="000000"/>
          <w:sz w:val="27"/>
          <w:szCs w:val="27"/>
        </w:rPr>
        <w:t xml:space="preserve"> </w:t>
      </w:r>
      <w:proofErr w:type="spellStart"/>
      <w:r w:rsidR="00A71C52" w:rsidRPr="00C81C2A">
        <w:rPr>
          <w:color w:val="000000"/>
          <w:sz w:val="27"/>
          <w:szCs w:val="27"/>
        </w:rPr>
        <w:t>потрапили</w:t>
      </w:r>
      <w:proofErr w:type="spellEnd"/>
      <w:r w:rsidR="00A71C52" w:rsidRPr="00C81C2A">
        <w:rPr>
          <w:color w:val="000000"/>
          <w:sz w:val="27"/>
          <w:szCs w:val="27"/>
        </w:rPr>
        <w:t xml:space="preserve"> в </w:t>
      </w:r>
      <w:proofErr w:type="spellStart"/>
      <w:r w:rsidR="00A71C52" w:rsidRPr="00C81C2A">
        <w:rPr>
          <w:color w:val="000000"/>
          <w:sz w:val="27"/>
          <w:szCs w:val="27"/>
        </w:rPr>
        <w:t>стресові</w:t>
      </w:r>
      <w:proofErr w:type="spellEnd"/>
      <w:r w:rsidR="00A71C52" w:rsidRPr="00C81C2A">
        <w:rPr>
          <w:color w:val="000000"/>
          <w:sz w:val="27"/>
          <w:szCs w:val="27"/>
        </w:rPr>
        <w:t xml:space="preserve"> </w:t>
      </w:r>
      <w:proofErr w:type="spellStart"/>
      <w:r w:rsidR="00A71C52" w:rsidRPr="00C81C2A">
        <w:rPr>
          <w:color w:val="000000"/>
          <w:sz w:val="27"/>
          <w:szCs w:val="27"/>
        </w:rPr>
        <w:t>умови</w:t>
      </w:r>
      <w:proofErr w:type="spellEnd"/>
      <w:r w:rsidR="00A71C52" w:rsidRPr="00C81C2A">
        <w:rPr>
          <w:color w:val="000000"/>
          <w:sz w:val="27"/>
          <w:szCs w:val="27"/>
        </w:rPr>
        <w:t xml:space="preserve"> теплового шоку й при короткому </w:t>
      </w:r>
      <w:proofErr w:type="spellStart"/>
      <w:proofErr w:type="gramStart"/>
      <w:r w:rsidR="00A71C52" w:rsidRPr="00C81C2A">
        <w:rPr>
          <w:color w:val="000000"/>
          <w:sz w:val="27"/>
          <w:szCs w:val="27"/>
        </w:rPr>
        <w:t>св</w:t>
      </w:r>
      <w:proofErr w:type="gramEnd"/>
      <w:r w:rsidR="00A71C52" w:rsidRPr="00C81C2A">
        <w:rPr>
          <w:color w:val="000000"/>
          <w:sz w:val="27"/>
          <w:szCs w:val="27"/>
        </w:rPr>
        <w:t>ітловому</w:t>
      </w:r>
      <w:proofErr w:type="spellEnd"/>
      <w:r w:rsidR="00A71C52" w:rsidRPr="00C81C2A">
        <w:rPr>
          <w:color w:val="000000"/>
          <w:sz w:val="27"/>
          <w:szCs w:val="27"/>
        </w:rPr>
        <w:t xml:space="preserve"> дню </w:t>
      </w:r>
      <w:proofErr w:type="spellStart"/>
      <w:r w:rsidR="00A71C52" w:rsidRPr="00C81C2A">
        <w:rPr>
          <w:color w:val="000000"/>
          <w:sz w:val="27"/>
          <w:szCs w:val="27"/>
        </w:rPr>
        <w:t>розпочалися</w:t>
      </w:r>
      <w:proofErr w:type="spellEnd"/>
      <w:r w:rsidR="00A71C52" w:rsidRPr="00C81C2A">
        <w:rPr>
          <w:color w:val="000000"/>
          <w:sz w:val="27"/>
          <w:szCs w:val="27"/>
        </w:rPr>
        <w:t xml:space="preserve"> </w:t>
      </w:r>
      <w:proofErr w:type="spellStart"/>
      <w:r w:rsidR="00A71C52" w:rsidRPr="00C81C2A">
        <w:rPr>
          <w:color w:val="000000"/>
          <w:sz w:val="27"/>
          <w:szCs w:val="27"/>
        </w:rPr>
        <w:t>процеси</w:t>
      </w:r>
      <w:proofErr w:type="spellEnd"/>
      <w:r w:rsidR="00A71C52" w:rsidRPr="00C81C2A">
        <w:rPr>
          <w:color w:val="000000"/>
          <w:sz w:val="27"/>
          <w:szCs w:val="27"/>
        </w:rPr>
        <w:t xml:space="preserve"> </w:t>
      </w:r>
      <w:proofErr w:type="spellStart"/>
      <w:r w:rsidR="00A71C52" w:rsidRPr="00C81C2A">
        <w:rPr>
          <w:color w:val="000000"/>
          <w:sz w:val="27"/>
          <w:szCs w:val="27"/>
        </w:rPr>
        <w:t>утворення</w:t>
      </w:r>
      <w:proofErr w:type="spellEnd"/>
      <w:r w:rsidR="00A71C52" w:rsidRPr="00C81C2A">
        <w:rPr>
          <w:color w:val="000000"/>
          <w:sz w:val="27"/>
          <w:szCs w:val="27"/>
        </w:rPr>
        <w:t xml:space="preserve"> </w:t>
      </w:r>
      <w:proofErr w:type="spellStart"/>
      <w:r w:rsidR="00A71C52" w:rsidRPr="00C81C2A">
        <w:rPr>
          <w:color w:val="000000"/>
          <w:sz w:val="27"/>
          <w:szCs w:val="27"/>
        </w:rPr>
        <w:t>вузлових</w:t>
      </w:r>
      <w:proofErr w:type="spellEnd"/>
      <w:r w:rsidR="00A71C52" w:rsidRPr="00C81C2A">
        <w:rPr>
          <w:color w:val="000000"/>
          <w:sz w:val="27"/>
          <w:szCs w:val="27"/>
        </w:rPr>
        <w:t xml:space="preserve"> </w:t>
      </w:r>
      <w:proofErr w:type="spellStart"/>
      <w:r w:rsidR="00A71C52" w:rsidRPr="00C81C2A">
        <w:rPr>
          <w:color w:val="000000"/>
          <w:sz w:val="27"/>
          <w:szCs w:val="27"/>
        </w:rPr>
        <w:t>коренів</w:t>
      </w:r>
      <w:proofErr w:type="spellEnd"/>
      <w:r w:rsidR="00A71C52" w:rsidRPr="00C81C2A">
        <w:rPr>
          <w:color w:val="000000"/>
          <w:sz w:val="27"/>
          <w:szCs w:val="27"/>
        </w:rPr>
        <w:t xml:space="preserve">, </w:t>
      </w:r>
      <w:proofErr w:type="spellStart"/>
      <w:r w:rsidR="00A71C52" w:rsidRPr="00C81C2A">
        <w:rPr>
          <w:color w:val="000000"/>
          <w:sz w:val="27"/>
          <w:szCs w:val="27"/>
        </w:rPr>
        <w:t>що</w:t>
      </w:r>
      <w:proofErr w:type="spellEnd"/>
      <w:r w:rsidR="00A71C52" w:rsidRPr="00C81C2A">
        <w:rPr>
          <w:color w:val="000000"/>
          <w:sz w:val="27"/>
          <w:szCs w:val="27"/>
        </w:rPr>
        <w:t xml:space="preserve"> при </w:t>
      </w:r>
      <w:proofErr w:type="spellStart"/>
      <w:r w:rsidR="00A71C52" w:rsidRPr="00C81C2A">
        <w:rPr>
          <w:color w:val="000000"/>
          <w:sz w:val="27"/>
          <w:szCs w:val="27"/>
        </w:rPr>
        <w:t>різкому</w:t>
      </w:r>
      <w:proofErr w:type="spellEnd"/>
      <w:r w:rsidR="00A71C52" w:rsidRPr="00C81C2A">
        <w:rPr>
          <w:color w:val="000000"/>
          <w:sz w:val="27"/>
          <w:szCs w:val="27"/>
        </w:rPr>
        <w:t xml:space="preserve"> </w:t>
      </w:r>
      <w:proofErr w:type="spellStart"/>
      <w:r w:rsidR="00A71C52" w:rsidRPr="00C81C2A">
        <w:rPr>
          <w:color w:val="000000"/>
          <w:sz w:val="27"/>
          <w:szCs w:val="27"/>
        </w:rPr>
        <w:t>зниження</w:t>
      </w:r>
      <w:proofErr w:type="spellEnd"/>
      <w:r w:rsidR="00A71C52" w:rsidRPr="00C81C2A">
        <w:rPr>
          <w:color w:val="000000"/>
          <w:sz w:val="27"/>
          <w:szCs w:val="27"/>
        </w:rPr>
        <w:t xml:space="preserve"> </w:t>
      </w:r>
      <w:proofErr w:type="spellStart"/>
      <w:r w:rsidR="00A71C52" w:rsidRPr="00C81C2A">
        <w:rPr>
          <w:color w:val="000000"/>
          <w:sz w:val="27"/>
          <w:szCs w:val="27"/>
        </w:rPr>
        <w:t>температури</w:t>
      </w:r>
      <w:proofErr w:type="spellEnd"/>
      <w:r w:rsidR="00A71C52" w:rsidRPr="00C81C2A">
        <w:rPr>
          <w:color w:val="000000"/>
          <w:sz w:val="27"/>
          <w:szCs w:val="27"/>
        </w:rPr>
        <w:t xml:space="preserve"> негативно </w:t>
      </w:r>
      <w:proofErr w:type="spellStart"/>
      <w:r w:rsidR="00A71C52" w:rsidRPr="00C81C2A">
        <w:rPr>
          <w:color w:val="000000"/>
          <w:sz w:val="27"/>
          <w:szCs w:val="27"/>
        </w:rPr>
        <w:t>вплине</w:t>
      </w:r>
      <w:proofErr w:type="spellEnd"/>
      <w:r w:rsidR="00A71C52" w:rsidRPr="00C81C2A">
        <w:rPr>
          <w:color w:val="000000"/>
          <w:sz w:val="27"/>
          <w:szCs w:val="27"/>
        </w:rPr>
        <w:t xml:space="preserve"> на </w:t>
      </w:r>
      <w:proofErr w:type="spellStart"/>
      <w:r w:rsidR="00A71C52" w:rsidRPr="00C81C2A">
        <w:rPr>
          <w:color w:val="000000"/>
          <w:sz w:val="27"/>
          <w:szCs w:val="27"/>
        </w:rPr>
        <w:t>виживання</w:t>
      </w:r>
      <w:proofErr w:type="spellEnd"/>
      <w:r w:rsidR="00A71C52" w:rsidRPr="00C81C2A">
        <w:rPr>
          <w:color w:val="000000"/>
          <w:sz w:val="27"/>
          <w:szCs w:val="27"/>
        </w:rPr>
        <w:t xml:space="preserve"> </w:t>
      </w:r>
      <w:proofErr w:type="spellStart"/>
      <w:r w:rsidR="00A71C52" w:rsidRPr="00C81C2A">
        <w:rPr>
          <w:color w:val="000000"/>
          <w:sz w:val="27"/>
          <w:szCs w:val="27"/>
        </w:rPr>
        <w:t>рослин</w:t>
      </w:r>
      <w:proofErr w:type="spellEnd"/>
      <w:r w:rsidR="00A71C52" w:rsidRPr="00C81C2A">
        <w:rPr>
          <w:color w:val="000000"/>
          <w:sz w:val="27"/>
          <w:szCs w:val="27"/>
        </w:rPr>
        <w:t xml:space="preserve">, </w:t>
      </w:r>
      <w:proofErr w:type="spellStart"/>
      <w:r w:rsidR="00A71C52" w:rsidRPr="00C81C2A">
        <w:rPr>
          <w:color w:val="000000"/>
          <w:sz w:val="27"/>
          <w:szCs w:val="27"/>
        </w:rPr>
        <w:t>регенерацію</w:t>
      </w:r>
      <w:proofErr w:type="spellEnd"/>
      <w:r w:rsidR="00A71C52" w:rsidRPr="00C81C2A">
        <w:rPr>
          <w:color w:val="000000"/>
          <w:sz w:val="27"/>
          <w:szCs w:val="27"/>
        </w:rPr>
        <w:t xml:space="preserve">, </w:t>
      </w:r>
      <w:proofErr w:type="spellStart"/>
      <w:r w:rsidR="00A71C52" w:rsidRPr="00C81C2A">
        <w:rPr>
          <w:color w:val="000000"/>
          <w:sz w:val="27"/>
          <w:szCs w:val="27"/>
        </w:rPr>
        <w:t>енергію</w:t>
      </w:r>
      <w:proofErr w:type="spellEnd"/>
      <w:r w:rsidR="00A71C52" w:rsidRPr="00C81C2A">
        <w:rPr>
          <w:color w:val="000000"/>
          <w:sz w:val="27"/>
          <w:szCs w:val="27"/>
        </w:rPr>
        <w:t xml:space="preserve"> </w:t>
      </w:r>
      <w:proofErr w:type="spellStart"/>
      <w:r w:rsidR="00A71C52" w:rsidRPr="00C81C2A">
        <w:rPr>
          <w:color w:val="000000"/>
          <w:sz w:val="27"/>
          <w:szCs w:val="27"/>
        </w:rPr>
        <w:t>кущіння</w:t>
      </w:r>
      <w:proofErr w:type="spellEnd"/>
      <w:r w:rsidR="00A71C52" w:rsidRPr="00C81C2A">
        <w:rPr>
          <w:color w:val="000000"/>
          <w:sz w:val="27"/>
          <w:szCs w:val="27"/>
        </w:rPr>
        <w:t xml:space="preserve">, </w:t>
      </w:r>
      <w:proofErr w:type="spellStart"/>
      <w:r w:rsidR="00A71C52" w:rsidRPr="00C81C2A">
        <w:rPr>
          <w:color w:val="000000"/>
          <w:sz w:val="27"/>
          <w:szCs w:val="27"/>
        </w:rPr>
        <w:t>наростання</w:t>
      </w:r>
      <w:proofErr w:type="spellEnd"/>
      <w:r w:rsidR="00A71C52" w:rsidRPr="00C81C2A">
        <w:rPr>
          <w:color w:val="000000"/>
          <w:sz w:val="27"/>
          <w:szCs w:val="27"/>
        </w:rPr>
        <w:t xml:space="preserve"> </w:t>
      </w:r>
      <w:proofErr w:type="spellStart"/>
      <w:r w:rsidR="00A71C52" w:rsidRPr="00C81C2A">
        <w:rPr>
          <w:color w:val="000000"/>
          <w:sz w:val="27"/>
          <w:szCs w:val="27"/>
        </w:rPr>
        <w:t>вегетативної</w:t>
      </w:r>
      <w:proofErr w:type="spellEnd"/>
      <w:r w:rsidR="00A71C52" w:rsidRPr="00C81C2A">
        <w:rPr>
          <w:color w:val="000000"/>
          <w:sz w:val="27"/>
          <w:szCs w:val="27"/>
        </w:rPr>
        <w:t xml:space="preserve"> </w:t>
      </w:r>
      <w:proofErr w:type="spellStart"/>
      <w:r w:rsidR="00A71C52" w:rsidRPr="00C81C2A">
        <w:rPr>
          <w:color w:val="000000"/>
          <w:sz w:val="27"/>
          <w:szCs w:val="27"/>
        </w:rPr>
        <w:t>маси</w:t>
      </w:r>
      <w:proofErr w:type="spellEnd"/>
      <w:r w:rsidR="00A71C52" w:rsidRPr="00C81C2A">
        <w:rPr>
          <w:color w:val="000000"/>
          <w:sz w:val="27"/>
          <w:szCs w:val="27"/>
        </w:rPr>
        <w:t xml:space="preserve"> та на </w:t>
      </w:r>
      <w:proofErr w:type="spellStart"/>
      <w:r w:rsidR="00A71C52" w:rsidRPr="00C81C2A">
        <w:rPr>
          <w:color w:val="000000"/>
          <w:sz w:val="27"/>
          <w:szCs w:val="27"/>
        </w:rPr>
        <w:t>формування</w:t>
      </w:r>
      <w:proofErr w:type="spellEnd"/>
      <w:r w:rsidR="00A71C52" w:rsidRPr="00C81C2A">
        <w:rPr>
          <w:color w:val="000000"/>
          <w:sz w:val="27"/>
          <w:szCs w:val="27"/>
        </w:rPr>
        <w:t xml:space="preserve"> </w:t>
      </w:r>
      <w:proofErr w:type="spellStart"/>
      <w:r w:rsidR="00A71C52" w:rsidRPr="00C81C2A">
        <w:rPr>
          <w:color w:val="000000"/>
          <w:sz w:val="27"/>
          <w:szCs w:val="27"/>
        </w:rPr>
        <w:t>врожайності</w:t>
      </w:r>
      <w:proofErr w:type="spellEnd"/>
      <w:r w:rsidR="00A71C52" w:rsidRPr="00C81C2A">
        <w:rPr>
          <w:color w:val="000000"/>
          <w:sz w:val="27"/>
          <w:szCs w:val="27"/>
        </w:rPr>
        <w:t xml:space="preserve"> в </w:t>
      </w:r>
      <w:proofErr w:type="spellStart"/>
      <w:r w:rsidR="00A71C52" w:rsidRPr="00C81C2A">
        <w:rPr>
          <w:color w:val="000000"/>
          <w:sz w:val="27"/>
          <w:szCs w:val="27"/>
        </w:rPr>
        <w:t>подальшому</w:t>
      </w:r>
      <w:proofErr w:type="spellEnd"/>
      <w:r w:rsidR="00A71C52" w:rsidRPr="00C81C2A">
        <w:rPr>
          <w:color w:val="000000"/>
          <w:sz w:val="27"/>
          <w:szCs w:val="27"/>
        </w:rPr>
        <w:t xml:space="preserve">. </w:t>
      </w:r>
      <w:proofErr w:type="spellStart"/>
      <w:r w:rsidR="00A71C52" w:rsidRPr="00C81C2A">
        <w:rPr>
          <w:color w:val="000000"/>
          <w:sz w:val="27"/>
          <w:szCs w:val="27"/>
        </w:rPr>
        <w:t>Таке</w:t>
      </w:r>
      <w:proofErr w:type="spellEnd"/>
      <w:r w:rsidR="00A71C52" w:rsidRPr="00C81C2A">
        <w:rPr>
          <w:color w:val="000000"/>
          <w:sz w:val="27"/>
          <w:szCs w:val="27"/>
        </w:rPr>
        <w:t xml:space="preserve"> </w:t>
      </w:r>
      <w:proofErr w:type="spellStart"/>
      <w:r w:rsidR="00A71C52" w:rsidRPr="00C81C2A">
        <w:rPr>
          <w:color w:val="000000"/>
          <w:sz w:val="27"/>
          <w:szCs w:val="27"/>
        </w:rPr>
        <w:t>явище</w:t>
      </w:r>
      <w:proofErr w:type="spellEnd"/>
      <w:r w:rsidR="00A71C52" w:rsidRPr="00C81C2A">
        <w:rPr>
          <w:color w:val="000000"/>
          <w:sz w:val="27"/>
          <w:szCs w:val="27"/>
        </w:rPr>
        <w:t xml:space="preserve"> </w:t>
      </w:r>
      <w:proofErr w:type="spellStart"/>
      <w:r w:rsidR="00A71C52" w:rsidRPr="00C81C2A">
        <w:rPr>
          <w:color w:val="000000"/>
          <w:sz w:val="27"/>
          <w:szCs w:val="27"/>
        </w:rPr>
        <w:t>небезпечне</w:t>
      </w:r>
      <w:proofErr w:type="spellEnd"/>
      <w:r w:rsidR="00A71C52" w:rsidRPr="00C81C2A">
        <w:rPr>
          <w:color w:val="000000"/>
          <w:sz w:val="27"/>
          <w:szCs w:val="27"/>
        </w:rPr>
        <w:t xml:space="preserve"> для слабо </w:t>
      </w:r>
      <w:proofErr w:type="spellStart"/>
      <w:r w:rsidR="00A71C52" w:rsidRPr="00C81C2A">
        <w:rPr>
          <w:color w:val="000000"/>
          <w:sz w:val="27"/>
          <w:szCs w:val="27"/>
        </w:rPr>
        <w:t>розвинених</w:t>
      </w:r>
      <w:proofErr w:type="spellEnd"/>
      <w:r w:rsidR="00A71C52" w:rsidRPr="00C81C2A">
        <w:rPr>
          <w:color w:val="000000"/>
          <w:sz w:val="27"/>
          <w:szCs w:val="27"/>
          <w:lang w:val="uk-UA"/>
        </w:rPr>
        <w:t xml:space="preserve"> </w:t>
      </w:r>
      <w:proofErr w:type="spellStart"/>
      <w:r w:rsidR="00A71C52" w:rsidRPr="00C81C2A">
        <w:rPr>
          <w:color w:val="000000"/>
          <w:sz w:val="27"/>
          <w:szCs w:val="27"/>
        </w:rPr>
        <w:t>посіві</w:t>
      </w:r>
      <w:proofErr w:type="gramStart"/>
      <w:r w:rsidR="00A71C52" w:rsidRPr="00C81C2A">
        <w:rPr>
          <w:color w:val="000000"/>
          <w:sz w:val="27"/>
          <w:szCs w:val="27"/>
        </w:rPr>
        <w:t>в</w:t>
      </w:r>
      <w:proofErr w:type="spellEnd"/>
      <w:proofErr w:type="gramEnd"/>
      <w:r w:rsidR="00A71C52" w:rsidRPr="00C81C2A">
        <w:rPr>
          <w:color w:val="000000"/>
          <w:sz w:val="27"/>
          <w:szCs w:val="27"/>
        </w:rPr>
        <w:t xml:space="preserve"> </w:t>
      </w:r>
      <w:proofErr w:type="spellStart"/>
      <w:r w:rsidR="00A71C52" w:rsidRPr="00C81C2A">
        <w:rPr>
          <w:color w:val="000000"/>
          <w:sz w:val="27"/>
          <w:szCs w:val="27"/>
        </w:rPr>
        <w:t>озимих</w:t>
      </w:r>
      <w:proofErr w:type="spellEnd"/>
      <w:r w:rsidR="00A71C52" w:rsidRPr="00C81C2A">
        <w:rPr>
          <w:color w:val="000000"/>
          <w:sz w:val="27"/>
          <w:szCs w:val="27"/>
        </w:rPr>
        <w:t>.</w:t>
      </w:r>
    </w:p>
    <w:p w:rsidR="009127F3" w:rsidRPr="00C81C2A" w:rsidRDefault="00DF2E23" w:rsidP="00517461">
      <w:pPr>
        <w:ind w:firstLine="720"/>
        <w:jc w:val="both"/>
        <w:rPr>
          <w:sz w:val="27"/>
          <w:szCs w:val="27"/>
          <w:lang w:val="uk-UA"/>
        </w:rPr>
      </w:pPr>
      <w:r w:rsidRPr="00C81C2A">
        <w:rPr>
          <w:sz w:val="27"/>
          <w:szCs w:val="27"/>
          <w:lang w:val="uk-UA"/>
        </w:rPr>
        <w:t xml:space="preserve">За вищевказаних погодних умов у посівах </w:t>
      </w:r>
      <w:r w:rsidRPr="00C81C2A">
        <w:rPr>
          <w:b/>
          <w:i/>
          <w:sz w:val="27"/>
          <w:szCs w:val="27"/>
          <w:lang w:val="uk-UA"/>
        </w:rPr>
        <w:t>озимих зернових</w:t>
      </w:r>
      <w:r w:rsidRPr="00C81C2A">
        <w:rPr>
          <w:sz w:val="27"/>
          <w:szCs w:val="27"/>
          <w:lang w:val="uk-UA"/>
        </w:rPr>
        <w:t xml:space="preserve"> культур на 2-4% рослин відмічається розвиток </w:t>
      </w:r>
      <w:r w:rsidRPr="00C81C2A">
        <w:rPr>
          <w:b/>
          <w:sz w:val="27"/>
          <w:szCs w:val="27"/>
          <w:lang w:val="uk-UA"/>
        </w:rPr>
        <w:t>борошнистої роси</w:t>
      </w:r>
      <w:r w:rsidRPr="00C81C2A">
        <w:rPr>
          <w:sz w:val="27"/>
          <w:szCs w:val="27"/>
          <w:lang w:val="uk-UA"/>
        </w:rPr>
        <w:t xml:space="preserve">, </w:t>
      </w:r>
      <w:proofErr w:type="spellStart"/>
      <w:r w:rsidRPr="00C81C2A">
        <w:rPr>
          <w:b/>
          <w:sz w:val="27"/>
          <w:szCs w:val="27"/>
          <w:lang w:val="uk-UA"/>
        </w:rPr>
        <w:t>септоріозу</w:t>
      </w:r>
      <w:proofErr w:type="spellEnd"/>
      <w:r w:rsidRPr="00C81C2A">
        <w:rPr>
          <w:sz w:val="27"/>
          <w:szCs w:val="27"/>
          <w:lang w:val="uk-UA"/>
        </w:rPr>
        <w:t xml:space="preserve">, </w:t>
      </w:r>
      <w:proofErr w:type="spellStart"/>
      <w:r w:rsidRPr="00C81C2A">
        <w:rPr>
          <w:b/>
          <w:sz w:val="27"/>
          <w:szCs w:val="27"/>
          <w:lang w:val="uk-UA"/>
        </w:rPr>
        <w:t>гельмінтоспоріозу</w:t>
      </w:r>
      <w:proofErr w:type="spellEnd"/>
      <w:r w:rsidRPr="00C81C2A">
        <w:rPr>
          <w:sz w:val="27"/>
          <w:szCs w:val="27"/>
          <w:lang w:val="uk-UA"/>
        </w:rPr>
        <w:t xml:space="preserve">, </w:t>
      </w:r>
      <w:r w:rsidRPr="00C81C2A">
        <w:rPr>
          <w:b/>
          <w:sz w:val="27"/>
          <w:szCs w:val="27"/>
          <w:lang w:val="uk-UA"/>
        </w:rPr>
        <w:t>кореневих гнилей</w:t>
      </w:r>
      <w:r w:rsidRPr="00C81C2A">
        <w:rPr>
          <w:sz w:val="27"/>
          <w:szCs w:val="27"/>
          <w:lang w:val="uk-UA"/>
        </w:rPr>
        <w:t xml:space="preserve">. </w:t>
      </w:r>
      <w:r w:rsidR="009127F3" w:rsidRPr="00C81C2A">
        <w:rPr>
          <w:sz w:val="27"/>
          <w:szCs w:val="27"/>
          <w:lang w:val="uk-UA"/>
        </w:rPr>
        <w:t xml:space="preserve">У степових, подекуди лісостепових областях на полях озимих зернових культур, розміщених після стерньових попередників, продовжується слабке живлення личинок </w:t>
      </w:r>
      <w:r w:rsidR="009127F3" w:rsidRPr="00C81C2A">
        <w:rPr>
          <w:b/>
          <w:sz w:val="27"/>
          <w:szCs w:val="27"/>
          <w:lang w:val="uk-UA"/>
        </w:rPr>
        <w:t>хлібної жужелиці</w:t>
      </w:r>
      <w:r w:rsidR="00517461" w:rsidRPr="00C81C2A">
        <w:rPr>
          <w:sz w:val="27"/>
          <w:szCs w:val="27"/>
          <w:lang w:val="uk-UA"/>
        </w:rPr>
        <w:t>,</w:t>
      </w:r>
      <w:r w:rsidR="009127F3" w:rsidRPr="00C81C2A">
        <w:rPr>
          <w:sz w:val="27"/>
          <w:szCs w:val="27"/>
          <w:lang w:val="uk-UA"/>
        </w:rPr>
        <w:t xml:space="preserve"> </w:t>
      </w:r>
      <w:r w:rsidR="00517461" w:rsidRPr="00C81C2A">
        <w:rPr>
          <w:sz w:val="27"/>
          <w:szCs w:val="27"/>
          <w:lang w:val="uk-UA"/>
        </w:rPr>
        <w:t>подальший розвиток та шкідливість яких залежатимуть від погодних умов.</w:t>
      </w:r>
    </w:p>
    <w:p w:rsidR="009127F3" w:rsidRPr="00C81C2A" w:rsidRDefault="009127F3" w:rsidP="00261A2C">
      <w:pPr>
        <w:ind w:right="-5" w:firstLine="709"/>
        <w:jc w:val="both"/>
        <w:rPr>
          <w:sz w:val="27"/>
          <w:szCs w:val="27"/>
          <w:lang w:val="uk-UA"/>
        </w:rPr>
      </w:pPr>
      <w:r w:rsidRPr="00C81C2A">
        <w:rPr>
          <w:sz w:val="27"/>
          <w:szCs w:val="27"/>
        </w:rPr>
        <w:t xml:space="preserve">У </w:t>
      </w:r>
      <w:proofErr w:type="spellStart"/>
      <w:proofErr w:type="gramStart"/>
      <w:r w:rsidRPr="00C81C2A">
        <w:rPr>
          <w:sz w:val="27"/>
          <w:szCs w:val="27"/>
        </w:rPr>
        <w:t>пос</w:t>
      </w:r>
      <w:proofErr w:type="gramEnd"/>
      <w:r w:rsidRPr="00C81C2A">
        <w:rPr>
          <w:sz w:val="27"/>
          <w:szCs w:val="27"/>
        </w:rPr>
        <w:t>івах</w:t>
      </w:r>
      <w:proofErr w:type="spellEnd"/>
      <w:r w:rsidRPr="00C81C2A">
        <w:rPr>
          <w:sz w:val="27"/>
          <w:szCs w:val="27"/>
        </w:rPr>
        <w:t xml:space="preserve"> </w:t>
      </w:r>
      <w:r w:rsidRPr="00C81C2A">
        <w:rPr>
          <w:b/>
          <w:sz w:val="27"/>
          <w:szCs w:val="27"/>
        </w:rPr>
        <w:t xml:space="preserve">озимого </w:t>
      </w:r>
      <w:proofErr w:type="spellStart"/>
      <w:r w:rsidRPr="00C81C2A">
        <w:rPr>
          <w:b/>
          <w:sz w:val="27"/>
          <w:szCs w:val="27"/>
        </w:rPr>
        <w:t>ріпаку</w:t>
      </w:r>
      <w:proofErr w:type="spellEnd"/>
      <w:r w:rsidRPr="00C81C2A">
        <w:rPr>
          <w:bCs/>
          <w:sz w:val="27"/>
          <w:szCs w:val="27"/>
        </w:rPr>
        <w:t>,</w:t>
      </w:r>
      <w:r w:rsidRPr="00C81C2A">
        <w:rPr>
          <w:sz w:val="27"/>
          <w:szCs w:val="27"/>
        </w:rPr>
        <w:t xml:space="preserve"> </w:t>
      </w:r>
      <w:proofErr w:type="spellStart"/>
      <w:r w:rsidRPr="00C81C2A">
        <w:rPr>
          <w:sz w:val="27"/>
          <w:szCs w:val="27"/>
        </w:rPr>
        <w:t>завдяки</w:t>
      </w:r>
      <w:proofErr w:type="spellEnd"/>
      <w:r w:rsidRPr="00C81C2A">
        <w:rPr>
          <w:sz w:val="27"/>
          <w:szCs w:val="27"/>
        </w:rPr>
        <w:t xml:space="preserve"> </w:t>
      </w:r>
      <w:proofErr w:type="spellStart"/>
      <w:r w:rsidRPr="00C81C2A">
        <w:rPr>
          <w:sz w:val="27"/>
          <w:szCs w:val="27"/>
        </w:rPr>
        <w:t>наявному</w:t>
      </w:r>
      <w:proofErr w:type="spellEnd"/>
      <w:r w:rsidRPr="00C81C2A">
        <w:rPr>
          <w:sz w:val="27"/>
          <w:szCs w:val="27"/>
        </w:rPr>
        <w:t xml:space="preserve"> </w:t>
      </w:r>
      <w:proofErr w:type="spellStart"/>
      <w:r w:rsidRPr="00C81C2A">
        <w:rPr>
          <w:sz w:val="27"/>
          <w:szCs w:val="27"/>
        </w:rPr>
        <w:t>коливанню</w:t>
      </w:r>
      <w:proofErr w:type="spellEnd"/>
      <w:r w:rsidRPr="00C81C2A">
        <w:rPr>
          <w:sz w:val="27"/>
          <w:szCs w:val="27"/>
        </w:rPr>
        <w:t xml:space="preserve"> </w:t>
      </w:r>
      <w:proofErr w:type="spellStart"/>
      <w:r w:rsidRPr="00C81C2A">
        <w:rPr>
          <w:sz w:val="27"/>
          <w:szCs w:val="27"/>
        </w:rPr>
        <w:t>температурних</w:t>
      </w:r>
      <w:proofErr w:type="spellEnd"/>
      <w:r w:rsidRPr="00C81C2A">
        <w:rPr>
          <w:sz w:val="27"/>
          <w:szCs w:val="27"/>
        </w:rPr>
        <w:t xml:space="preserve"> </w:t>
      </w:r>
      <w:proofErr w:type="spellStart"/>
      <w:r w:rsidRPr="00C81C2A">
        <w:rPr>
          <w:sz w:val="27"/>
          <w:szCs w:val="27"/>
        </w:rPr>
        <w:t>показників</w:t>
      </w:r>
      <w:proofErr w:type="spellEnd"/>
      <w:r w:rsidRPr="00C81C2A">
        <w:rPr>
          <w:sz w:val="27"/>
          <w:szCs w:val="27"/>
        </w:rPr>
        <w:t xml:space="preserve"> та запасу </w:t>
      </w:r>
      <w:proofErr w:type="spellStart"/>
      <w:r w:rsidRPr="00C81C2A">
        <w:rPr>
          <w:sz w:val="27"/>
          <w:szCs w:val="27"/>
        </w:rPr>
        <w:t>інфекції</w:t>
      </w:r>
      <w:proofErr w:type="spellEnd"/>
      <w:r w:rsidRPr="00C81C2A">
        <w:rPr>
          <w:sz w:val="27"/>
          <w:szCs w:val="27"/>
        </w:rPr>
        <w:t xml:space="preserve">, </w:t>
      </w:r>
      <w:proofErr w:type="spellStart"/>
      <w:r w:rsidRPr="00C81C2A">
        <w:rPr>
          <w:sz w:val="27"/>
          <w:szCs w:val="27"/>
        </w:rPr>
        <w:t>прогресують</w:t>
      </w:r>
      <w:proofErr w:type="spellEnd"/>
      <w:r w:rsidRPr="00C81C2A">
        <w:rPr>
          <w:sz w:val="27"/>
          <w:szCs w:val="27"/>
        </w:rPr>
        <w:t xml:space="preserve"> </w:t>
      </w:r>
      <w:proofErr w:type="spellStart"/>
      <w:r w:rsidRPr="00C81C2A">
        <w:rPr>
          <w:sz w:val="27"/>
          <w:szCs w:val="27"/>
        </w:rPr>
        <w:t>збудники</w:t>
      </w:r>
      <w:proofErr w:type="spellEnd"/>
      <w:r w:rsidRPr="00C81C2A">
        <w:rPr>
          <w:sz w:val="27"/>
          <w:szCs w:val="27"/>
        </w:rPr>
        <w:t xml:space="preserve"> </w:t>
      </w:r>
      <w:proofErr w:type="spellStart"/>
      <w:r w:rsidRPr="00C81C2A">
        <w:rPr>
          <w:rStyle w:val="a5"/>
          <w:b/>
          <w:bCs/>
          <w:i w:val="0"/>
          <w:sz w:val="27"/>
          <w:szCs w:val="27"/>
        </w:rPr>
        <w:t>пероноспорозу</w:t>
      </w:r>
      <w:proofErr w:type="spellEnd"/>
      <w:r w:rsidRPr="00C81C2A">
        <w:rPr>
          <w:rStyle w:val="a5"/>
          <w:b/>
          <w:bCs/>
          <w:i w:val="0"/>
          <w:sz w:val="27"/>
          <w:szCs w:val="27"/>
        </w:rPr>
        <w:t xml:space="preserve">, </w:t>
      </w:r>
      <w:proofErr w:type="spellStart"/>
      <w:r w:rsidRPr="00C81C2A">
        <w:rPr>
          <w:rStyle w:val="a5"/>
          <w:b/>
          <w:bCs/>
          <w:i w:val="0"/>
          <w:sz w:val="27"/>
          <w:szCs w:val="27"/>
        </w:rPr>
        <w:t>альтернаріозу</w:t>
      </w:r>
      <w:proofErr w:type="spellEnd"/>
      <w:r w:rsidRPr="00C81C2A">
        <w:rPr>
          <w:rStyle w:val="a5"/>
          <w:b/>
          <w:bCs/>
          <w:i w:val="0"/>
          <w:sz w:val="27"/>
          <w:szCs w:val="27"/>
        </w:rPr>
        <w:t xml:space="preserve">, </w:t>
      </w:r>
      <w:proofErr w:type="spellStart"/>
      <w:r w:rsidRPr="00C81C2A">
        <w:rPr>
          <w:rStyle w:val="a5"/>
          <w:b/>
          <w:bCs/>
          <w:i w:val="0"/>
          <w:sz w:val="27"/>
          <w:szCs w:val="27"/>
        </w:rPr>
        <w:t>фомозу</w:t>
      </w:r>
      <w:proofErr w:type="spellEnd"/>
      <w:r w:rsidRPr="00C81C2A">
        <w:rPr>
          <w:rStyle w:val="a5"/>
          <w:bCs/>
          <w:i w:val="0"/>
          <w:sz w:val="27"/>
          <w:szCs w:val="27"/>
        </w:rPr>
        <w:t xml:space="preserve">, </w:t>
      </w:r>
      <w:r w:rsidRPr="00C81C2A">
        <w:rPr>
          <w:rStyle w:val="a5"/>
          <w:b/>
          <w:bCs/>
          <w:i w:val="0"/>
          <w:sz w:val="27"/>
          <w:szCs w:val="27"/>
          <w:lang w:val="uk-UA"/>
        </w:rPr>
        <w:t>борошнистої роси,</w:t>
      </w:r>
      <w:r w:rsidRPr="00C81C2A">
        <w:rPr>
          <w:rStyle w:val="a5"/>
          <w:bCs/>
          <w:i w:val="0"/>
          <w:sz w:val="27"/>
          <w:szCs w:val="27"/>
          <w:lang w:val="uk-UA"/>
        </w:rPr>
        <w:t xml:space="preserve"> </w:t>
      </w:r>
      <w:proofErr w:type="spellStart"/>
      <w:r w:rsidRPr="00C81C2A">
        <w:rPr>
          <w:rStyle w:val="a5"/>
          <w:bCs/>
          <w:i w:val="0"/>
          <w:sz w:val="27"/>
          <w:szCs w:val="27"/>
          <w:lang w:val="uk-UA"/>
        </w:rPr>
        <w:t>осередково</w:t>
      </w:r>
      <w:proofErr w:type="spellEnd"/>
      <w:r w:rsidRPr="00C81C2A">
        <w:rPr>
          <w:rStyle w:val="a5"/>
          <w:bCs/>
          <w:i w:val="0"/>
          <w:sz w:val="27"/>
          <w:szCs w:val="27"/>
          <w:lang w:val="uk-UA"/>
        </w:rPr>
        <w:t xml:space="preserve"> </w:t>
      </w:r>
      <w:r w:rsidRPr="00C81C2A">
        <w:rPr>
          <w:rStyle w:val="a5"/>
          <w:b/>
          <w:bCs/>
          <w:i w:val="0"/>
          <w:sz w:val="27"/>
          <w:szCs w:val="27"/>
          <w:lang w:val="uk-UA"/>
        </w:rPr>
        <w:t xml:space="preserve">бактеріозу </w:t>
      </w:r>
      <w:r w:rsidRPr="00C81C2A">
        <w:rPr>
          <w:rStyle w:val="a5"/>
          <w:bCs/>
          <w:i w:val="0"/>
          <w:sz w:val="27"/>
          <w:szCs w:val="27"/>
          <w:lang w:val="uk-UA"/>
        </w:rPr>
        <w:t>(Тернопільська обл.)</w:t>
      </w:r>
      <w:r w:rsidRPr="00C81C2A">
        <w:rPr>
          <w:rStyle w:val="a5"/>
          <w:b/>
          <w:bCs/>
          <w:i w:val="0"/>
          <w:sz w:val="27"/>
          <w:szCs w:val="27"/>
          <w:lang w:val="uk-UA"/>
        </w:rPr>
        <w:t>,</w:t>
      </w:r>
      <w:r w:rsidRPr="00C81C2A">
        <w:rPr>
          <w:rStyle w:val="a5"/>
          <w:bCs/>
          <w:i w:val="0"/>
          <w:sz w:val="27"/>
          <w:szCs w:val="27"/>
          <w:lang w:val="uk-UA"/>
        </w:rPr>
        <w:t xml:space="preserve"> </w:t>
      </w:r>
      <w:proofErr w:type="spellStart"/>
      <w:r w:rsidRPr="00C81C2A">
        <w:rPr>
          <w:rStyle w:val="a5"/>
          <w:bCs/>
          <w:i w:val="0"/>
          <w:sz w:val="27"/>
          <w:szCs w:val="27"/>
        </w:rPr>
        <w:t>якими</w:t>
      </w:r>
      <w:proofErr w:type="spellEnd"/>
      <w:r w:rsidRPr="00C81C2A">
        <w:rPr>
          <w:rStyle w:val="a5"/>
          <w:bCs/>
          <w:i w:val="0"/>
          <w:sz w:val="27"/>
          <w:szCs w:val="27"/>
        </w:rPr>
        <w:t xml:space="preserve"> </w:t>
      </w:r>
      <w:proofErr w:type="spellStart"/>
      <w:r w:rsidRPr="00C81C2A">
        <w:rPr>
          <w:sz w:val="27"/>
          <w:szCs w:val="27"/>
        </w:rPr>
        <w:t>охоплено</w:t>
      </w:r>
      <w:proofErr w:type="spellEnd"/>
      <w:r w:rsidRPr="00C81C2A">
        <w:rPr>
          <w:sz w:val="27"/>
          <w:szCs w:val="27"/>
        </w:rPr>
        <w:t xml:space="preserve"> 1-</w:t>
      </w:r>
      <w:r w:rsidRPr="00C81C2A">
        <w:rPr>
          <w:sz w:val="27"/>
          <w:szCs w:val="27"/>
          <w:lang w:val="uk-UA"/>
        </w:rPr>
        <w:t xml:space="preserve">6, </w:t>
      </w:r>
      <w:proofErr w:type="spellStart"/>
      <w:r w:rsidRPr="00C81C2A">
        <w:rPr>
          <w:sz w:val="27"/>
          <w:szCs w:val="27"/>
          <w:lang w:val="uk-UA"/>
        </w:rPr>
        <w:t>макс</w:t>
      </w:r>
      <w:proofErr w:type="spellEnd"/>
      <w:r w:rsidRPr="00C81C2A">
        <w:rPr>
          <w:sz w:val="27"/>
          <w:szCs w:val="27"/>
          <w:lang w:val="uk-UA"/>
        </w:rPr>
        <w:t>. 11-17% рослин (</w:t>
      </w:r>
      <w:proofErr w:type="spellStart"/>
      <w:r w:rsidRPr="00C81C2A">
        <w:rPr>
          <w:sz w:val="27"/>
          <w:szCs w:val="27"/>
          <w:lang w:val="uk-UA"/>
        </w:rPr>
        <w:t>альтернаріоз</w:t>
      </w:r>
      <w:proofErr w:type="spellEnd"/>
      <w:r w:rsidRPr="00C81C2A">
        <w:rPr>
          <w:sz w:val="27"/>
          <w:szCs w:val="27"/>
          <w:lang w:val="uk-UA"/>
        </w:rPr>
        <w:t xml:space="preserve">, </w:t>
      </w:r>
      <w:proofErr w:type="spellStart"/>
      <w:r w:rsidRPr="00C81C2A">
        <w:rPr>
          <w:sz w:val="27"/>
          <w:szCs w:val="27"/>
          <w:lang w:val="uk-UA"/>
        </w:rPr>
        <w:t>пероноспороз</w:t>
      </w:r>
      <w:proofErr w:type="spellEnd"/>
      <w:r w:rsidRPr="00C81C2A">
        <w:rPr>
          <w:sz w:val="27"/>
          <w:szCs w:val="27"/>
          <w:lang w:val="uk-UA"/>
        </w:rPr>
        <w:t xml:space="preserve"> – Черкаська обл.). </w:t>
      </w:r>
      <w:r w:rsidR="00517461" w:rsidRPr="00C81C2A">
        <w:rPr>
          <w:sz w:val="27"/>
          <w:szCs w:val="27"/>
          <w:lang w:val="uk-UA"/>
        </w:rPr>
        <w:t xml:space="preserve">Подекуди в господарствах Тернопільської області </w:t>
      </w:r>
      <w:r w:rsidR="00261A2C" w:rsidRPr="00C81C2A">
        <w:rPr>
          <w:sz w:val="27"/>
          <w:szCs w:val="27"/>
          <w:lang w:val="uk-UA"/>
        </w:rPr>
        <w:t xml:space="preserve">в </w:t>
      </w:r>
      <w:r w:rsidR="00517461" w:rsidRPr="00C81C2A">
        <w:rPr>
          <w:sz w:val="27"/>
          <w:szCs w:val="27"/>
          <w:lang w:val="uk-UA"/>
        </w:rPr>
        <w:t xml:space="preserve">загущених посівах ріпаку на 2-3% рослин відмічено прояв </w:t>
      </w:r>
      <w:r w:rsidR="00517461" w:rsidRPr="00C81C2A">
        <w:rPr>
          <w:b/>
          <w:sz w:val="27"/>
          <w:szCs w:val="27"/>
          <w:lang w:val="uk-UA"/>
        </w:rPr>
        <w:t>снігової плісені</w:t>
      </w:r>
      <w:r w:rsidR="00517461" w:rsidRPr="00C81C2A">
        <w:rPr>
          <w:sz w:val="27"/>
          <w:szCs w:val="27"/>
          <w:lang w:val="uk-UA"/>
        </w:rPr>
        <w:t xml:space="preserve">. </w:t>
      </w:r>
    </w:p>
    <w:p w:rsidR="00DF2E23" w:rsidRPr="00C81C2A" w:rsidRDefault="00DF2E23" w:rsidP="00261A2C">
      <w:pPr>
        <w:ind w:right="-5" w:firstLine="720"/>
        <w:jc w:val="both"/>
        <w:rPr>
          <w:sz w:val="27"/>
          <w:szCs w:val="27"/>
          <w:lang w:val="uk-UA"/>
        </w:rPr>
      </w:pPr>
      <w:r w:rsidRPr="00C81C2A">
        <w:rPr>
          <w:sz w:val="27"/>
          <w:szCs w:val="27"/>
          <w:lang w:val="uk-UA"/>
        </w:rPr>
        <w:t xml:space="preserve">На переважній більшості території країни через коливання температур, опади у вигляді дощу, перезволоження ґрунту, затоплення жилих нір, спостерігається послаблення живлення та пригнічення життєдіяльності </w:t>
      </w:r>
      <w:r w:rsidRPr="00C81C2A">
        <w:rPr>
          <w:b/>
          <w:sz w:val="27"/>
          <w:szCs w:val="27"/>
          <w:lang w:val="uk-UA"/>
        </w:rPr>
        <w:t>мишоподібних гризунів</w:t>
      </w:r>
      <w:r w:rsidRPr="00C81C2A">
        <w:rPr>
          <w:sz w:val="27"/>
          <w:szCs w:val="27"/>
          <w:lang w:val="uk-UA"/>
        </w:rPr>
        <w:t>. Відмічає</w:t>
      </w:r>
      <w:r w:rsidR="00261A2C" w:rsidRPr="00C81C2A">
        <w:rPr>
          <w:sz w:val="27"/>
          <w:szCs w:val="27"/>
          <w:lang w:val="uk-UA"/>
        </w:rPr>
        <w:t xml:space="preserve">ться загибель звірків (7-20%). </w:t>
      </w:r>
      <w:r w:rsidRPr="00C81C2A">
        <w:rPr>
          <w:sz w:val="27"/>
          <w:szCs w:val="27"/>
          <w:lang w:val="uk-UA"/>
        </w:rPr>
        <w:t xml:space="preserve">Скрізь у посівах </w:t>
      </w:r>
      <w:r w:rsidRPr="00C81C2A">
        <w:rPr>
          <w:b/>
          <w:i/>
          <w:sz w:val="27"/>
          <w:szCs w:val="27"/>
          <w:lang w:val="uk-UA"/>
        </w:rPr>
        <w:t xml:space="preserve">озимих зернових </w:t>
      </w:r>
      <w:r w:rsidRPr="00C81C2A">
        <w:rPr>
          <w:sz w:val="27"/>
          <w:szCs w:val="27"/>
          <w:lang w:val="uk-UA"/>
        </w:rPr>
        <w:t>та</w:t>
      </w:r>
      <w:r w:rsidRPr="00C81C2A">
        <w:rPr>
          <w:b/>
          <w:i/>
          <w:sz w:val="27"/>
          <w:szCs w:val="27"/>
          <w:lang w:val="uk-UA"/>
        </w:rPr>
        <w:t xml:space="preserve"> ріпаку</w:t>
      </w:r>
      <w:r w:rsidRPr="00C81C2A">
        <w:rPr>
          <w:sz w:val="27"/>
          <w:szCs w:val="27"/>
          <w:lang w:val="uk-UA"/>
        </w:rPr>
        <w:t xml:space="preserve"> нараховується </w:t>
      </w:r>
      <w:r w:rsidR="00261A2C" w:rsidRPr="00C81C2A">
        <w:rPr>
          <w:sz w:val="27"/>
          <w:szCs w:val="27"/>
          <w:lang w:val="uk-UA"/>
        </w:rPr>
        <w:t>0,5</w:t>
      </w:r>
      <w:r w:rsidRPr="00C81C2A">
        <w:rPr>
          <w:sz w:val="27"/>
          <w:szCs w:val="27"/>
          <w:lang w:val="uk-UA"/>
        </w:rPr>
        <w:t>-</w:t>
      </w:r>
      <w:r w:rsidR="00261A2C" w:rsidRPr="00C81C2A">
        <w:rPr>
          <w:sz w:val="27"/>
          <w:szCs w:val="27"/>
          <w:lang w:val="uk-UA"/>
        </w:rPr>
        <w:t>2</w:t>
      </w:r>
      <w:r w:rsidRPr="00C81C2A">
        <w:rPr>
          <w:sz w:val="27"/>
          <w:szCs w:val="27"/>
          <w:lang w:val="uk-UA"/>
        </w:rPr>
        <w:t xml:space="preserve">, </w:t>
      </w:r>
      <w:proofErr w:type="spellStart"/>
      <w:r w:rsidRPr="00C81C2A">
        <w:rPr>
          <w:sz w:val="27"/>
          <w:szCs w:val="27"/>
          <w:lang w:val="uk-UA"/>
        </w:rPr>
        <w:t>осередково</w:t>
      </w:r>
      <w:proofErr w:type="spellEnd"/>
      <w:r w:rsidRPr="00C81C2A">
        <w:rPr>
          <w:sz w:val="27"/>
          <w:szCs w:val="27"/>
          <w:lang w:val="uk-UA"/>
        </w:rPr>
        <w:t xml:space="preserve"> в полях </w:t>
      </w:r>
      <w:r w:rsidR="00261A2C" w:rsidRPr="00C81C2A">
        <w:rPr>
          <w:sz w:val="27"/>
          <w:szCs w:val="27"/>
          <w:lang w:val="uk-UA"/>
        </w:rPr>
        <w:t xml:space="preserve">Івано-Франківської </w:t>
      </w:r>
      <w:r w:rsidRPr="00C81C2A">
        <w:rPr>
          <w:sz w:val="27"/>
          <w:szCs w:val="27"/>
          <w:lang w:val="uk-UA"/>
        </w:rPr>
        <w:t>област</w:t>
      </w:r>
      <w:r w:rsidR="00261A2C" w:rsidRPr="00C81C2A">
        <w:rPr>
          <w:sz w:val="27"/>
          <w:szCs w:val="27"/>
          <w:lang w:val="uk-UA"/>
        </w:rPr>
        <w:t>і</w:t>
      </w:r>
      <w:r w:rsidRPr="00C81C2A">
        <w:rPr>
          <w:sz w:val="27"/>
          <w:szCs w:val="27"/>
          <w:lang w:val="uk-UA"/>
        </w:rPr>
        <w:t xml:space="preserve"> </w:t>
      </w:r>
      <w:r w:rsidR="00261A2C" w:rsidRPr="00C81C2A">
        <w:rPr>
          <w:sz w:val="27"/>
          <w:szCs w:val="27"/>
          <w:lang w:val="uk-UA"/>
        </w:rPr>
        <w:t>3</w:t>
      </w:r>
      <w:r w:rsidR="00A71C52" w:rsidRPr="00C81C2A">
        <w:rPr>
          <w:sz w:val="27"/>
          <w:szCs w:val="27"/>
          <w:lang w:val="uk-UA"/>
        </w:rPr>
        <w:t xml:space="preserve"> </w:t>
      </w:r>
      <w:r w:rsidRPr="00C81C2A">
        <w:rPr>
          <w:sz w:val="27"/>
          <w:szCs w:val="27"/>
          <w:lang w:val="uk-UA"/>
        </w:rPr>
        <w:t xml:space="preserve">жилих колоній на гектар. В заселених гризунами </w:t>
      </w:r>
      <w:r w:rsidRPr="00C81C2A">
        <w:rPr>
          <w:b/>
          <w:i/>
          <w:sz w:val="27"/>
          <w:szCs w:val="27"/>
          <w:lang w:val="uk-UA"/>
        </w:rPr>
        <w:t xml:space="preserve">багаторічних травах, садах, неорних землях, </w:t>
      </w:r>
      <w:r w:rsidRPr="00C81C2A">
        <w:rPr>
          <w:sz w:val="27"/>
          <w:szCs w:val="27"/>
          <w:lang w:val="uk-UA"/>
        </w:rPr>
        <w:t xml:space="preserve">полях після просапних культур виявляється </w:t>
      </w:r>
      <w:r w:rsidR="00261A2C" w:rsidRPr="00C81C2A">
        <w:rPr>
          <w:sz w:val="27"/>
          <w:szCs w:val="27"/>
          <w:lang w:val="uk-UA"/>
        </w:rPr>
        <w:t>1</w:t>
      </w:r>
      <w:r w:rsidRPr="00C81C2A">
        <w:rPr>
          <w:sz w:val="27"/>
          <w:szCs w:val="27"/>
          <w:lang w:val="uk-UA"/>
        </w:rPr>
        <w:t>-</w:t>
      </w:r>
      <w:r w:rsidR="00261A2C" w:rsidRPr="00C81C2A">
        <w:rPr>
          <w:sz w:val="27"/>
          <w:szCs w:val="27"/>
          <w:lang w:val="uk-UA"/>
        </w:rPr>
        <w:t>3</w:t>
      </w:r>
      <w:r w:rsidRPr="00C81C2A">
        <w:rPr>
          <w:sz w:val="27"/>
          <w:szCs w:val="27"/>
          <w:lang w:val="uk-UA"/>
        </w:rPr>
        <w:t xml:space="preserve">, в осередках </w:t>
      </w:r>
      <w:r w:rsidR="00261A2C" w:rsidRPr="00C81C2A">
        <w:rPr>
          <w:sz w:val="27"/>
          <w:szCs w:val="27"/>
          <w:lang w:val="uk-UA"/>
        </w:rPr>
        <w:t>Дніпропетровської</w:t>
      </w:r>
      <w:r w:rsidRPr="00C81C2A">
        <w:rPr>
          <w:sz w:val="27"/>
          <w:szCs w:val="27"/>
          <w:lang w:val="uk-UA"/>
        </w:rPr>
        <w:t xml:space="preserve">, </w:t>
      </w:r>
      <w:r w:rsidR="00261A2C" w:rsidRPr="00C81C2A">
        <w:rPr>
          <w:sz w:val="27"/>
          <w:szCs w:val="27"/>
          <w:lang w:val="uk-UA"/>
        </w:rPr>
        <w:t xml:space="preserve">Житомирської, Закарпатської, </w:t>
      </w:r>
      <w:r w:rsidR="006D11C8" w:rsidRPr="00C81C2A">
        <w:rPr>
          <w:sz w:val="27"/>
          <w:szCs w:val="27"/>
          <w:lang w:val="uk-UA"/>
        </w:rPr>
        <w:t xml:space="preserve">Івано-Франківської, </w:t>
      </w:r>
      <w:r w:rsidR="00641298" w:rsidRPr="00C81C2A">
        <w:rPr>
          <w:sz w:val="27"/>
          <w:szCs w:val="27"/>
          <w:lang w:val="uk-UA"/>
        </w:rPr>
        <w:t xml:space="preserve">Одеської, </w:t>
      </w:r>
      <w:r w:rsidR="00261A2C" w:rsidRPr="00C81C2A">
        <w:rPr>
          <w:sz w:val="27"/>
          <w:szCs w:val="27"/>
          <w:lang w:val="uk-UA"/>
        </w:rPr>
        <w:t>Сумської</w:t>
      </w:r>
      <w:r w:rsidR="00DD7CD9" w:rsidRPr="00C81C2A">
        <w:rPr>
          <w:sz w:val="27"/>
          <w:szCs w:val="27"/>
          <w:lang w:val="uk-UA"/>
        </w:rPr>
        <w:t>,</w:t>
      </w:r>
      <w:r w:rsidR="006D11C8" w:rsidRPr="00C81C2A">
        <w:rPr>
          <w:sz w:val="27"/>
          <w:szCs w:val="27"/>
          <w:lang w:val="uk-UA"/>
        </w:rPr>
        <w:t xml:space="preserve"> </w:t>
      </w:r>
      <w:r w:rsidR="00261A2C" w:rsidRPr="00C81C2A">
        <w:rPr>
          <w:sz w:val="27"/>
          <w:szCs w:val="27"/>
          <w:lang w:val="uk-UA"/>
        </w:rPr>
        <w:t xml:space="preserve">Черкаської </w:t>
      </w:r>
      <w:r w:rsidR="00DD7CD9" w:rsidRPr="00C81C2A">
        <w:rPr>
          <w:sz w:val="27"/>
          <w:szCs w:val="27"/>
          <w:lang w:val="uk-UA"/>
        </w:rPr>
        <w:t>та</w:t>
      </w:r>
      <w:r w:rsidR="00DD7CD9" w:rsidRPr="00C81C2A">
        <w:rPr>
          <w:sz w:val="27"/>
          <w:szCs w:val="27"/>
          <w:lang w:val="uk-UA"/>
        </w:rPr>
        <w:t xml:space="preserve"> Чернівецької </w:t>
      </w:r>
      <w:r w:rsidR="00261A2C" w:rsidRPr="00C81C2A">
        <w:rPr>
          <w:sz w:val="27"/>
          <w:szCs w:val="27"/>
          <w:lang w:val="uk-UA"/>
        </w:rPr>
        <w:t xml:space="preserve">областей </w:t>
      </w:r>
      <w:r w:rsidRPr="00C81C2A">
        <w:rPr>
          <w:sz w:val="27"/>
          <w:szCs w:val="27"/>
          <w:lang w:val="uk-UA"/>
        </w:rPr>
        <w:t xml:space="preserve">4 жилих колоній на гектарі. </w:t>
      </w:r>
    </w:p>
    <w:p w:rsidR="00DF2E23" w:rsidRPr="00C81C2A" w:rsidRDefault="00DF2E23" w:rsidP="00DF2E23">
      <w:pPr>
        <w:ind w:right="-5" w:firstLine="720"/>
        <w:jc w:val="both"/>
        <w:rPr>
          <w:spacing w:val="-4"/>
          <w:sz w:val="27"/>
          <w:szCs w:val="27"/>
          <w:lang w:val="uk-UA"/>
        </w:rPr>
      </w:pPr>
      <w:r w:rsidRPr="00C81C2A">
        <w:rPr>
          <w:spacing w:val="-4"/>
          <w:sz w:val="27"/>
          <w:szCs w:val="27"/>
          <w:lang w:val="uk-UA"/>
        </w:rPr>
        <w:t>В подальшому загроза підвищення чисельності та шкідливості мишоподібних гризунів, передусім в озимині ймовірна в разі стійкого снігового покриву, під яким за наявності достатньої кількості корму гризуни продовжують розмноження. За установлення навіть нетривалого поліпшення умов життя, завдяки біологічній особливості до високої плодючості та спроможності до швидкої зміни фізіологічного стану, популяція гризунів поступово буде відновлювати свою чисельність.</w:t>
      </w:r>
    </w:p>
    <w:p w:rsidR="00641298" w:rsidRPr="00C81C2A" w:rsidRDefault="00641298" w:rsidP="00641298">
      <w:pPr>
        <w:ind w:firstLine="720"/>
        <w:jc w:val="both"/>
        <w:rPr>
          <w:sz w:val="27"/>
          <w:szCs w:val="27"/>
          <w:lang w:val="uk-UA"/>
        </w:rPr>
      </w:pPr>
      <w:r w:rsidRPr="00C81C2A">
        <w:rPr>
          <w:sz w:val="27"/>
          <w:szCs w:val="27"/>
          <w:lang w:val="uk-UA"/>
        </w:rPr>
        <w:t xml:space="preserve">Захисні заходи, здійснюють на площах зі щільністю гризунів понад 3-5 колоній на гектарі, через внесення в жилі нори дозволених до використання </w:t>
      </w:r>
      <w:proofErr w:type="spellStart"/>
      <w:r w:rsidRPr="00C81C2A">
        <w:rPr>
          <w:sz w:val="27"/>
          <w:szCs w:val="27"/>
          <w:lang w:val="uk-UA"/>
        </w:rPr>
        <w:t>родентицидів</w:t>
      </w:r>
      <w:proofErr w:type="spellEnd"/>
      <w:r w:rsidRPr="00C81C2A">
        <w:rPr>
          <w:sz w:val="27"/>
          <w:szCs w:val="27"/>
          <w:lang w:val="uk-UA"/>
        </w:rPr>
        <w:t xml:space="preserve">. </w:t>
      </w:r>
    </w:p>
    <w:p w:rsidR="00DF2E23" w:rsidRPr="00C81C2A" w:rsidRDefault="00DF2E23" w:rsidP="00DF2E23">
      <w:pPr>
        <w:pStyle w:val="a3"/>
        <w:spacing w:before="0" w:beforeAutospacing="0" w:after="0" w:afterAutospacing="0"/>
        <w:ind w:right="-6" w:firstLine="720"/>
        <w:jc w:val="both"/>
        <w:rPr>
          <w:sz w:val="27"/>
          <w:szCs w:val="27"/>
          <w:lang w:val="uk-UA"/>
        </w:rPr>
      </w:pPr>
      <w:r w:rsidRPr="00C81C2A">
        <w:rPr>
          <w:sz w:val="27"/>
          <w:szCs w:val="27"/>
          <w:lang w:val="uk-UA"/>
        </w:rPr>
        <w:t xml:space="preserve">Волога погода з позитивними температурами сприяє розмноженню </w:t>
      </w:r>
      <w:r w:rsidRPr="00C81C2A">
        <w:rPr>
          <w:b/>
          <w:sz w:val="27"/>
          <w:szCs w:val="27"/>
          <w:lang w:val="uk-UA"/>
        </w:rPr>
        <w:t xml:space="preserve">комірних </w:t>
      </w:r>
      <w:r w:rsidRPr="00C81C2A">
        <w:rPr>
          <w:sz w:val="27"/>
          <w:szCs w:val="27"/>
          <w:lang w:val="uk-UA"/>
        </w:rPr>
        <w:t xml:space="preserve">шкідників, зокрема </w:t>
      </w:r>
      <w:r w:rsidRPr="00C81C2A">
        <w:rPr>
          <w:b/>
          <w:sz w:val="27"/>
          <w:szCs w:val="27"/>
          <w:lang w:val="uk-UA"/>
        </w:rPr>
        <w:t>кліщів</w:t>
      </w:r>
      <w:r w:rsidRPr="00C81C2A">
        <w:rPr>
          <w:sz w:val="27"/>
          <w:szCs w:val="27"/>
          <w:lang w:val="uk-UA"/>
        </w:rPr>
        <w:t xml:space="preserve">, </w:t>
      </w:r>
      <w:r w:rsidRPr="00C81C2A">
        <w:rPr>
          <w:b/>
          <w:sz w:val="27"/>
          <w:szCs w:val="27"/>
          <w:lang w:val="uk-UA"/>
        </w:rPr>
        <w:t>комірного</w:t>
      </w:r>
      <w:r w:rsidRPr="00C81C2A">
        <w:rPr>
          <w:sz w:val="27"/>
          <w:szCs w:val="27"/>
          <w:lang w:val="uk-UA"/>
        </w:rPr>
        <w:t xml:space="preserve"> та </w:t>
      </w:r>
      <w:r w:rsidRPr="00C81C2A">
        <w:rPr>
          <w:b/>
          <w:sz w:val="27"/>
          <w:szCs w:val="27"/>
          <w:lang w:val="uk-UA"/>
        </w:rPr>
        <w:t>рисового довгоносиків</w:t>
      </w:r>
      <w:r w:rsidRPr="00C81C2A">
        <w:rPr>
          <w:sz w:val="27"/>
          <w:szCs w:val="27"/>
          <w:lang w:val="uk-UA"/>
        </w:rPr>
        <w:t xml:space="preserve">, </w:t>
      </w:r>
      <w:r w:rsidRPr="00C81C2A">
        <w:rPr>
          <w:b/>
          <w:sz w:val="27"/>
          <w:szCs w:val="27"/>
          <w:lang w:val="uk-UA"/>
        </w:rPr>
        <w:t xml:space="preserve">коротковусого </w:t>
      </w:r>
      <w:r w:rsidRPr="00C81C2A">
        <w:rPr>
          <w:sz w:val="27"/>
          <w:szCs w:val="27"/>
          <w:lang w:val="uk-UA"/>
        </w:rPr>
        <w:t xml:space="preserve">та </w:t>
      </w:r>
      <w:proofErr w:type="spellStart"/>
      <w:r w:rsidRPr="00C81C2A">
        <w:rPr>
          <w:b/>
          <w:sz w:val="27"/>
          <w:szCs w:val="27"/>
          <w:lang w:val="uk-UA"/>
        </w:rPr>
        <w:t>суринамського</w:t>
      </w:r>
      <w:proofErr w:type="spellEnd"/>
      <w:r w:rsidRPr="00C81C2A">
        <w:rPr>
          <w:b/>
          <w:sz w:val="27"/>
          <w:szCs w:val="27"/>
          <w:lang w:val="uk-UA"/>
        </w:rPr>
        <w:t xml:space="preserve"> борошноїдів</w:t>
      </w:r>
      <w:r w:rsidRPr="00C81C2A">
        <w:rPr>
          <w:sz w:val="27"/>
          <w:szCs w:val="27"/>
          <w:lang w:val="uk-UA"/>
        </w:rPr>
        <w:t xml:space="preserve">, </w:t>
      </w:r>
      <w:r w:rsidRPr="00C81C2A">
        <w:rPr>
          <w:b/>
          <w:sz w:val="27"/>
          <w:szCs w:val="27"/>
          <w:lang w:val="uk-UA"/>
        </w:rPr>
        <w:t>борошняного хрущака</w:t>
      </w:r>
      <w:r w:rsidRPr="00C81C2A">
        <w:rPr>
          <w:sz w:val="27"/>
          <w:szCs w:val="27"/>
          <w:lang w:val="uk-UA"/>
        </w:rPr>
        <w:t xml:space="preserve"> та інших, які виявлені в фуражному матеріалі господарств центральних та західних регіонів. За виявлення зараженості зерна шкідниками проводять обов’язкове обеззаражування збіжжя дозволеними препаратами.</w:t>
      </w:r>
    </w:p>
    <w:p w:rsidR="00F63B06" w:rsidRPr="00C81C2A" w:rsidRDefault="00DF2E23" w:rsidP="00C81C2A">
      <w:pPr>
        <w:ind w:right="-5" w:firstLine="720"/>
        <w:jc w:val="both"/>
        <w:rPr>
          <w:sz w:val="27"/>
          <w:szCs w:val="27"/>
          <w:lang w:val="uk-UA"/>
        </w:rPr>
      </w:pPr>
      <w:r w:rsidRPr="00C81C2A">
        <w:rPr>
          <w:sz w:val="27"/>
          <w:szCs w:val="27"/>
          <w:lang w:val="uk-UA"/>
        </w:rPr>
        <w:t xml:space="preserve">В господарствах здійснюється </w:t>
      </w:r>
      <w:proofErr w:type="spellStart"/>
      <w:r w:rsidRPr="00C81C2A">
        <w:rPr>
          <w:sz w:val="27"/>
          <w:szCs w:val="27"/>
          <w:lang w:val="uk-UA"/>
        </w:rPr>
        <w:t>фітосанітарний</w:t>
      </w:r>
      <w:proofErr w:type="spellEnd"/>
      <w:r w:rsidRPr="00C81C2A">
        <w:rPr>
          <w:sz w:val="27"/>
          <w:szCs w:val="27"/>
          <w:lang w:val="uk-UA"/>
        </w:rPr>
        <w:t xml:space="preserve"> нагляд за посівами озимих зернових та ріпаку. </w:t>
      </w:r>
    </w:p>
    <w:sectPr w:rsidR="00F63B06" w:rsidRPr="00C81C2A" w:rsidSect="00C81C2A">
      <w:pgSz w:w="11906" w:h="16838"/>
      <w:pgMar w:top="719" w:right="566" w:bottom="851"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23"/>
    <w:rsid w:val="00261A2C"/>
    <w:rsid w:val="004C6BFE"/>
    <w:rsid w:val="00517461"/>
    <w:rsid w:val="00641298"/>
    <w:rsid w:val="006D11C8"/>
    <w:rsid w:val="009127F3"/>
    <w:rsid w:val="00A71C52"/>
    <w:rsid w:val="00C26ADF"/>
    <w:rsid w:val="00C81C2A"/>
    <w:rsid w:val="00DD7CD9"/>
    <w:rsid w:val="00DF2E23"/>
    <w:rsid w:val="00F848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2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2E23"/>
    <w:pPr>
      <w:spacing w:before="100" w:beforeAutospacing="1" w:after="100" w:afterAutospacing="1"/>
    </w:pPr>
  </w:style>
  <w:style w:type="paragraph" w:customStyle="1" w:styleId="a4">
    <w:name w:val="Знак"/>
    <w:basedOn w:val="a"/>
    <w:rsid w:val="009127F3"/>
    <w:pPr>
      <w:spacing w:after="160" w:line="240" w:lineRule="exact"/>
    </w:pPr>
    <w:rPr>
      <w:rFonts w:cs="Arial"/>
      <w:sz w:val="20"/>
      <w:szCs w:val="20"/>
      <w:lang w:val="de-CH" w:eastAsia="de-CH"/>
    </w:rPr>
  </w:style>
  <w:style w:type="character" w:styleId="a5">
    <w:name w:val="Emphasis"/>
    <w:basedOn w:val="a0"/>
    <w:qFormat/>
    <w:rsid w:val="009127F3"/>
    <w:rPr>
      <w:i/>
      <w:iCs/>
    </w:rPr>
  </w:style>
  <w:style w:type="character" w:customStyle="1" w:styleId="docdata">
    <w:name w:val="docdata"/>
    <w:aliases w:val="docy,v5,2542,baiaagaaboqcaaadjwgaaau1caaaaaaaaaaaaaaaaaaaaaaaaaaaaaaaaaaaaaaaaaaaaaaaaaaaaaaaaaaaaaaaaaaaaaaaaaaaaaaaaaaaaaaaaaaaaaaaaaaaaaaaaaaaaaaaaaaaaaaaaaaaaaaaaaaaaaaaaaaaaaaaaaaaaaaaaaaaaaaaaaaaaaaaaaaaaaaaaaaaaaaaaaaaaaaaaaaaaaaaaaaaaaaa"/>
    <w:basedOn w:val="a0"/>
    <w:rsid w:val="00A71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2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2E23"/>
    <w:pPr>
      <w:spacing w:before="100" w:beforeAutospacing="1" w:after="100" w:afterAutospacing="1"/>
    </w:pPr>
  </w:style>
  <w:style w:type="paragraph" w:customStyle="1" w:styleId="a4">
    <w:name w:val="Знак"/>
    <w:basedOn w:val="a"/>
    <w:rsid w:val="009127F3"/>
    <w:pPr>
      <w:spacing w:after="160" w:line="240" w:lineRule="exact"/>
    </w:pPr>
    <w:rPr>
      <w:rFonts w:cs="Arial"/>
      <w:sz w:val="20"/>
      <w:szCs w:val="20"/>
      <w:lang w:val="de-CH" w:eastAsia="de-CH"/>
    </w:rPr>
  </w:style>
  <w:style w:type="character" w:styleId="a5">
    <w:name w:val="Emphasis"/>
    <w:basedOn w:val="a0"/>
    <w:qFormat/>
    <w:rsid w:val="009127F3"/>
    <w:rPr>
      <w:i/>
      <w:iCs/>
    </w:rPr>
  </w:style>
  <w:style w:type="character" w:customStyle="1" w:styleId="docdata">
    <w:name w:val="docdata"/>
    <w:aliases w:val="docy,v5,2542,baiaagaaboqcaaadjwgaaau1caaaaaaaaaaaaaaaaaaaaaaaaaaaaaaaaaaaaaaaaaaaaaaaaaaaaaaaaaaaaaaaaaaaaaaaaaaaaaaaaaaaaaaaaaaaaaaaaaaaaaaaaaaaaaaaaaaaaaaaaaaaaaaaaaaaaaaaaaaaaaaaaaaaaaaaaaaaaaaaaaaaaaaaaaaaaaaaaaaaaaaaaaaaaaaaaaaaaaaaaaaaaaaa"/>
    <w:basedOn w:val="a0"/>
    <w:rsid w:val="00A7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2111</Words>
  <Characters>1204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5</cp:revision>
  <dcterms:created xsi:type="dcterms:W3CDTF">2023-01-05T08:45:00Z</dcterms:created>
  <dcterms:modified xsi:type="dcterms:W3CDTF">2023-01-05T12:24:00Z</dcterms:modified>
</cp:coreProperties>
</file>