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A3" w:rsidRPr="00AD71D8" w:rsidRDefault="00E117A3" w:rsidP="00E117A3">
      <w:pPr>
        <w:tabs>
          <w:tab w:val="left" w:pos="6975"/>
          <w:tab w:val="right" w:pos="9720"/>
        </w:tabs>
        <w:ind w:left="-180" w:right="-6" w:firstLine="720"/>
        <w:jc w:val="right"/>
        <w:rPr>
          <w:sz w:val="28"/>
          <w:szCs w:val="28"/>
          <w:lang w:val="uk-UA"/>
        </w:rPr>
      </w:pPr>
      <w:proofErr w:type="spellStart"/>
      <w:r w:rsidRPr="00AD71D8">
        <w:rPr>
          <w:sz w:val="28"/>
          <w:szCs w:val="28"/>
          <w:lang w:val="uk-UA"/>
        </w:rPr>
        <w:t>Фітосанітарний</w:t>
      </w:r>
      <w:proofErr w:type="spellEnd"/>
      <w:r w:rsidRPr="00AD71D8">
        <w:rPr>
          <w:sz w:val="28"/>
          <w:szCs w:val="28"/>
          <w:lang w:val="uk-UA"/>
        </w:rPr>
        <w:t xml:space="preserve"> стан</w:t>
      </w:r>
    </w:p>
    <w:p w:rsidR="00E117A3" w:rsidRPr="00AD71D8" w:rsidRDefault="00E117A3" w:rsidP="00E117A3">
      <w:pPr>
        <w:tabs>
          <w:tab w:val="right" w:pos="9720"/>
        </w:tabs>
        <w:ind w:left="-180" w:right="-6" w:firstLine="360"/>
        <w:jc w:val="right"/>
        <w:rPr>
          <w:sz w:val="28"/>
          <w:szCs w:val="28"/>
          <w:lang w:val="uk-UA"/>
        </w:rPr>
      </w:pPr>
      <w:r w:rsidRPr="00AD71D8">
        <w:rPr>
          <w:sz w:val="28"/>
          <w:szCs w:val="28"/>
          <w:lang w:val="uk-UA"/>
        </w:rPr>
        <w:t>сільськогосподарських рослин</w:t>
      </w:r>
    </w:p>
    <w:p w:rsidR="00E117A3" w:rsidRPr="00AD71D8" w:rsidRDefault="00E117A3" w:rsidP="00E117A3">
      <w:pPr>
        <w:tabs>
          <w:tab w:val="right" w:pos="9720"/>
        </w:tabs>
        <w:ind w:left="-180" w:right="-6" w:firstLine="360"/>
        <w:jc w:val="right"/>
        <w:rPr>
          <w:sz w:val="28"/>
          <w:szCs w:val="28"/>
          <w:lang w:val="uk-UA"/>
        </w:rPr>
      </w:pPr>
      <w:r w:rsidRPr="00AD71D8">
        <w:rPr>
          <w:sz w:val="28"/>
          <w:szCs w:val="28"/>
          <w:lang w:val="uk-UA"/>
        </w:rPr>
        <w:t>28 березня 2024 року</w:t>
      </w:r>
    </w:p>
    <w:p w:rsidR="00E117A3" w:rsidRPr="00AD71D8" w:rsidRDefault="00E117A3" w:rsidP="00E117A3">
      <w:pPr>
        <w:tabs>
          <w:tab w:val="right" w:pos="9720"/>
        </w:tabs>
        <w:ind w:left="-180" w:firstLine="720"/>
        <w:jc w:val="both"/>
        <w:rPr>
          <w:sz w:val="28"/>
          <w:szCs w:val="28"/>
          <w:lang w:val="uk-UA"/>
        </w:rPr>
      </w:pPr>
    </w:p>
    <w:p w:rsidR="00E117A3" w:rsidRDefault="00E117A3" w:rsidP="00E117A3">
      <w:pPr>
        <w:tabs>
          <w:tab w:val="right" w:pos="9720"/>
        </w:tabs>
        <w:ind w:left="-851" w:firstLine="567"/>
        <w:jc w:val="both"/>
        <w:rPr>
          <w:sz w:val="28"/>
          <w:szCs w:val="28"/>
          <w:lang w:val="uk-UA"/>
        </w:rPr>
      </w:pPr>
      <w:r w:rsidRPr="00E83504">
        <w:rPr>
          <w:sz w:val="28"/>
          <w:szCs w:val="28"/>
          <w:lang w:val="uk-UA"/>
        </w:rPr>
        <w:t xml:space="preserve">В </w:t>
      </w:r>
      <w:r w:rsidRPr="00E83504">
        <w:rPr>
          <w:b/>
          <w:i/>
          <w:sz w:val="28"/>
          <w:szCs w:val="28"/>
          <w:lang w:val="uk-UA"/>
        </w:rPr>
        <w:t>озимій пшениці</w:t>
      </w:r>
      <w:r w:rsidRPr="00E83504">
        <w:rPr>
          <w:sz w:val="28"/>
          <w:szCs w:val="28"/>
          <w:lang w:val="uk-UA"/>
        </w:rPr>
        <w:t xml:space="preserve"> Дніпропетровської, Миколаївської, Одеської, Полтавської областей личинки </w:t>
      </w:r>
      <w:r w:rsidRPr="00E83504">
        <w:rPr>
          <w:b/>
          <w:sz w:val="28"/>
          <w:szCs w:val="28"/>
          <w:lang w:val="uk-UA"/>
        </w:rPr>
        <w:t>хлібної жужелиці</w:t>
      </w:r>
      <w:r w:rsidRPr="00E83504">
        <w:rPr>
          <w:sz w:val="28"/>
          <w:szCs w:val="28"/>
          <w:lang w:val="uk-UA"/>
        </w:rPr>
        <w:t xml:space="preserve"> за чисельності 0,5-2, </w:t>
      </w:r>
      <w:proofErr w:type="spellStart"/>
      <w:r w:rsidRPr="00E83504">
        <w:rPr>
          <w:sz w:val="28"/>
          <w:szCs w:val="28"/>
          <w:lang w:val="uk-UA"/>
        </w:rPr>
        <w:t>макс</w:t>
      </w:r>
      <w:proofErr w:type="spellEnd"/>
      <w:r w:rsidRPr="00E83504">
        <w:rPr>
          <w:sz w:val="28"/>
          <w:szCs w:val="28"/>
          <w:lang w:val="uk-UA"/>
        </w:rPr>
        <w:t xml:space="preserve">. в осередках Запорізької області до 3 </w:t>
      </w:r>
      <w:proofErr w:type="spellStart"/>
      <w:r w:rsidRPr="00E83504">
        <w:rPr>
          <w:sz w:val="28"/>
          <w:szCs w:val="28"/>
          <w:lang w:val="uk-UA"/>
        </w:rPr>
        <w:t>екз</w:t>
      </w:r>
      <w:proofErr w:type="spellEnd"/>
      <w:r w:rsidRPr="00E83504">
        <w:rPr>
          <w:sz w:val="28"/>
          <w:szCs w:val="28"/>
          <w:lang w:val="uk-UA"/>
        </w:rPr>
        <w:t xml:space="preserve">. на </w:t>
      </w:r>
      <w:proofErr w:type="spellStart"/>
      <w:r w:rsidRPr="00E83504">
        <w:rPr>
          <w:sz w:val="28"/>
          <w:szCs w:val="28"/>
          <w:lang w:val="uk-UA"/>
        </w:rPr>
        <w:t>кв.м</w:t>
      </w:r>
      <w:proofErr w:type="spellEnd"/>
      <w:r w:rsidRPr="00E83504">
        <w:rPr>
          <w:sz w:val="28"/>
          <w:szCs w:val="28"/>
          <w:lang w:val="uk-UA"/>
        </w:rPr>
        <w:t xml:space="preserve"> пошкодили 1-2,5 </w:t>
      </w:r>
      <w:proofErr w:type="spellStart"/>
      <w:r w:rsidRPr="00E83504">
        <w:rPr>
          <w:sz w:val="28"/>
          <w:szCs w:val="28"/>
          <w:lang w:val="uk-UA"/>
        </w:rPr>
        <w:t>макс</w:t>
      </w:r>
      <w:proofErr w:type="spellEnd"/>
      <w:r w:rsidRPr="00E83504">
        <w:rPr>
          <w:sz w:val="28"/>
          <w:szCs w:val="28"/>
          <w:lang w:val="uk-UA"/>
        </w:rPr>
        <w:t xml:space="preserve">. до 12% (Запорізька обл.) рослин, здебільшого розміщених після стерньових попередників. Віковий склад личинок становить: ІІ віку - 42%, ІІІ - 58%. У теплі сонячні дні спостерігається літ </w:t>
      </w:r>
      <w:r w:rsidRPr="00E83504">
        <w:rPr>
          <w:b/>
          <w:sz w:val="28"/>
          <w:szCs w:val="28"/>
          <w:lang w:val="uk-UA"/>
        </w:rPr>
        <w:t>злакових мух</w:t>
      </w:r>
      <w:r w:rsidRPr="00E83504">
        <w:rPr>
          <w:sz w:val="28"/>
          <w:szCs w:val="28"/>
          <w:lang w:val="uk-UA"/>
        </w:rPr>
        <w:t xml:space="preserve"> (</w:t>
      </w:r>
      <w:r w:rsidRPr="00E83504">
        <w:rPr>
          <w:b/>
          <w:sz w:val="28"/>
          <w:szCs w:val="28"/>
          <w:lang w:val="uk-UA"/>
        </w:rPr>
        <w:t>чорна пшенична</w:t>
      </w:r>
      <w:r w:rsidRPr="00E83504">
        <w:rPr>
          <w:sz w:val="28"/>
          <w:szCs w:val="28"/>
          <w:lang w:val="uk-UA"/>
        </w:rPr>
        <w:t xml:space="preserve">, </w:t>
      </w:r>
      <w:r w:rsidRPr="00E83504">
        <w:rPr>
          <w:b/>
          <w:sz w:val="28"/>
          <w:szCs w:val="28"/>
          <w:lang w:val="uk-UA"/>
        </w:rPr>
        <w:t>шведська</w:t>
      </w:r>
      <w:r w:rsidRPr="00E83504">
        <w:rPr>
          <w:sz w:val="28"/>
          <w:szCs w:val="28"/>
          <w:lang w:val="uk-UA"/>
        </w:rPr>
        <w:t xml:space="preserve">), крайові смуги озимини заселяють </w:t>
      </w:r>
      <w:r w:rsidRPr="00E83504">
        <w:rPr>
          <w:b/>
          <w:sz w:val="28"/>
          <w:szCs w:val="28"/>
          <w:lang w:val="uk-UA"/>
        </w:rPr>
        <w:t>хлібні блішки</w:t>
      </w:r>
      <w:r w:rsidRPr="00E83504">
        <w:rPr>
          <w:sz w:val="28"/>
          <w:szCs w:val="28"/>
          <w:lang w:val="uk-UA"/>
        </w:rPr>
        <w:t xml:space="preserve">, відроджуються личинки </w:t>
      </w:r>
      <w:r w:rsidRPr="00E83504">
        <w:rPr>
          <w:b/>
          <w:sz w:val="28"/>
          <w:szCs w:val="28"/>
          <w:lang w:val="uk-UA"/>
        </w:rPr>
        <w:t>злакових попелиць</w:t>
      </w:r>
      <w:r w:rsidRPr="00E83504">
        <w:rPr>
          <w:bCs/>
          <w:sz w:val="28"/>
          <w:szCs w:val="28"/>
          <w:lang w:val="uk-UA"/>
        </w:rPr>
        <w:t>.</w:t>
      </w:r>
      <w:r w:rsidRPr="00E83504">
        <w:rPr>
          <w:sz w:val="28"/>
          <w:szCs w:val="28"/>
          <w:lang w:val="uk-UA"/>
        </w:rPr>
        <w:t xml:space="preserve"> У Дніпропетровській області триває активне живлення гусениць </w:t>
      </w:r>
      <w:r w:rsidRPr="00E83504">
        <w:rPr>
          <w:b/>
          <w:sz w:val="28"/>
          <w:szCs w:val="28"/>
          <w:lang w:val="uk-UA"/>
        </w:rPr>
        <w:t>озимої совки</w:t>
      </w:r>
      <w:r w:rsidRPr="00E83504">
        <w:rPr>
          <w:sz w:val="28"/>
          <w:szCs w:val="28"/>
          <w:lang w:val="uk-UA"/>
        </w:rPr>
        <w:t xml:space="preserve"> ІІ покоління. Середня чисельність яких становить 0,2</w:t>
      </w:r>
      <w:r>
        <w:rPr>
          <w:sz w:val="28"/>
          <w:szCs w:val="28"/>
          <w:lang w:val="uk-UA"/>
        </w:rPr>
        <w:t>,</w:t>
      </w:r>
      <w:r w:rsidRPr="00E83504">
        <w:rPr>
          <w:sz w:val="28"/>
          <w:szCs w:val="28"/>
          <w:lang w:val="uk-UA"/>
        </w:rPr>
        <w:t xml:space="preserve"> </w:t>
      </w:r>
      <w:proofErr w:type="spellStart"/>
      <w:r w:rsidRPr="00E83504">
        <w:rPr>
          <w:sz w:val="28"/>
          <w:szCs w:val="28"/>
          <w:lang w:val="uk-UA"/>
        </w:rPr>
        <w:t>макс</w:t>
      </w:r>
      <w:proofErr w:type="spellEnd"/>
      <w:r w:rsidRPr="00E83504">
        <w:rPr>
          <w:sz w:val="28"/>
          <w:szCs w:val="28"/>
          <w:lang w:val="uk-UA"/>
        </w:rPr>
        <w:t xml:space="preserve">. 2 </w:t>
      </w:r>
      <w:proofErr w:type="spellStart"/>
      <w:r w:rsidRPr="00E83504">
        <w:rPr>
          <w:sz w:val="28"/>
          <w:szCs w:val="28"/>
          <w:lang w:val="uk-UA"/>
        </w:rPr>
        <w:t>екз</w:t>
      </w:r>
      <w:proofErr w:type="spellEnd"/>
      <w:r w:rsidRPr="00E83504">
        <w:rPr>
          <w:sz w:val="28"/>
          <w:szCs w:val="28"/>
          <w:lang w:val="uk-UA"/>
        </w:rPr>
        <w:t xml:space="preserve">. на </w:t>
      </w:r>
      <w:proofErr w:type="spellStart"/>
      <w:r w:rsidRPr="00E83504">
        <w:rPr>
          <w:sz w:val="28"/>
          <w:szCs w:val="28"/>
          <w:lang w:val="uk-UA"/>
        </w:rPr>
        <w:t>кв.м</w:t>
      </w:r>
      <w:proofErr w:type="spellEnd"/>
      <w:r w:rsidRPr="00E83504">
        <w:rPr>
          <w:sz w:val="28"/>
          <w:szCs w:val="28"/>
          <w:lang w:val="uk-UA"/>
        </w:rPr>
        <w:t xml:space="preserve">. </w:t>
      </w:r>
      <w:proofErr w:type="spellStart"/>
      <w:r w:rsidRPr="00E83504">
        <w:rPr>
          <w:sz w:val="28"/>
          <w:szCs w:val="28"/>
        </w:rPr>
        <w:t>Віковий</w:t>
      </w:r>
      <w:proofErr w:type="spellEnd"/>
      <w:r w:rsidRPr="00E83504">
        <w:rPr>
          <w:sz w:val="28"/>
          <w:szCs w:val="28"/>
        </w:rPr>
        <w:t xml:space="preserve"> склад </w:t>
      </w:r>
      <w:proofErr w:type="spellStart"/>
      <w:proofErr w:type="gramStart"/>
      <w:r w:rsidRPr="00E83504">
        <w:rPr>
          <w:sz w:val="28"/>
          <w:szCs w:val="28"/>
        </w:rPr>
        <w:t>гусениць</w:t>
      </w:r>
      <w:proofErr w:type="spellEnd"/>
      <w:r w:rsidRPr="00E83504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  </w:t>
      </w:r>
      <w:proofErr w:type="gramEnd"/>
      <w:r>
        <w:rPr>
          <w:sz w:val="28"/>
          <w:szCs w:val="28"/>
          <w:lang w:val="uk-UA"/>
        </w:rPr>
        <w:t xml:space="preserve">         </w:t>
      </w:r>
      <w:r w:rsidRPr="00E83504">
        <w:rPr>
          <w:sz w:val="28"/>
          <w:szCs w:val="28"/>
          <w:lang w:val="en-US"/>
        </w:rPr>
        <w:t>V</w:t>
      </w:r>
      <w:r w:rsidRPr="00E83504">
        <w:rPr>
          <w:sz w:val="28"/>
          <w:szCs w:val="28"/>
        </w:rPr>
        <w:t xml:space="preserve"> </w:t>
      </w:r>
      <w:proofErr w:type="spellStart"/>
      <w:r w:rsidRPr="00E83504">
        <w:rPr>
          <w:sz w:val="28"/>
          <w:szCs w:val="28"/>
        </w:rPr>
        <w:t>віку</w:t>
      </w:r>
      <w:proofErr w:type="spellEnd"/>
      <w:r w:rsidRPr="00E83504">
        <w:rPr>
          <w:sz w:val="28"/>
          <w:szCs w:val="28"/>
        </w:rPr>
        <w:t xml:space="preserve"> - 57%, </w:t>
      </w:r>
      <w:r w:rsidRPr="00E83504">
        <w:rPr>
          <w:sz w:val="28"/>
          <w:szCs w:val="28"/>
          <w:lang w:val="en-US"/>
        </w:rPr>
        <w:t>V</w:t>
      </w:r>
      <w:r w:rsidRPr="00E83504">
        <w:rPr>
          <w:sz w:val="28"/>
          <w:szCs w:val="28"/>
        </w:rPr>
        <w:t xml:space="preserve">І - 43%. </w:t>
      </w:r>
      <w:proofErr w:type="spellStart"/>
      <w:r w:rsidRPr="00E83504">
        <w:rPr>
          <w:sz w:val="28"/>
          <w:szCs w:val="28"/>
        </w:rPr>
        <w:t>Пошкоджено</w:t>
      </w:r>
      <w:proofErr w:type="spellEnd"/>
      <w:r w:rsidRPr="00E83504">
        <w:rPr>
          <w:sz w:val="28"/>
          <w:szCs w:val="28"/>
        </w:rPr>
        <w:t xml:space="preserve"> в </w:t>
      </w:r>
      <w:proofErr w:type="spellStart"/>
      <w:r w:rsidRPr="00E83504">
        <w:rPr>
          <w:sz w:val="28"/>
          <w:szCs w:val="28"/>
        </w:rPr>
        <w:t>середньому</w:t>
      </w:r>
      <w:proofErr w:type="spellEnd"/>
      <w:r w:rsidRPr="00E83504">
        <w:rPr>
          <w:sz w:val="28"/>
          <w:szCs w:val="28"/>
        </w:rPr>
        <w:t xml:space="preserve"> 0,5</w:t>
      </w:r>
      <w:r w:rsidRPr="00E83504">
        <w:rPr>
          <w:sz w:val="28"/>
          <w:szCs w:val="28"/>
          <w:lang w:val="uk-UA"/>
        </w:rPr>
        <w:t>-2</w:t>
      </w:r>
      <w:r w:rsidRPr="00E83504">
        <w:rPr>
          <w:sz w:val="28"/>
          <w:szCs w:val="28"/>
        </w:rPr>
        <w:t xml:space="preserve">% </w:t>
      </w:r>
      <w:proofErr w:type="spellStart"/>
      <w:r w:rsidRPr="00E83504">
        <w:rPr>
          <w:sz w:val="28"/>
          <w:szCs w:val="28"/>
        </w:rPr>
        <w:t>рослин</w:t>
      </w:r>
      <w:proofErr w:type="spellEnd"/>
      <w:r w:rsidRPr="00E83504">
        <w:rPr>
          <w:sz w:val="28"/>
          <w:szCs w:val="28"/>
        </w:rPr>
        <w:t>.</w:t>
      </w:r>
      <w:r w:rsidRPr="00E83504">
        <w:rPr>
          <w:sz w:val="28"/>
          <w:szCs w:val="28"/>
          <w:lang w:val="uk-UA"/>
        </w:rPr>
        <w:t xml:space="preserve"> </w:t>
      </w:r>
    </w:p>
    <w:p w:rsidR="00E117A3" w:rsidRDefault="00E117A3" w:rsidP="00E117A3">
      <w:pPr>
        <w:tabs>
          <w:tab w:val="right" w:pos="9720"/>
        </w:tabs>
        <w:ind w:left="-851" w:firstLine="567"/>
        <w:jc w:val="both"/>
        <w:rPr>
          <w:sz w:val="28"/>
          <w:szCs w:val="28"/>
          <w:lang w:val="uk-UA"/>
        </w:rPr>
      </w:pPr>
      <w:r w:rsidRPr="00E83504">
        <w:rPr>
          <w:spacing w:val="-6"/>
          <w:sz w:val="28"/>
          <w:szCs w:val="28"/>
          <w:lang w:val="uk-UA" w:eastAsia="en-US"/>
        </w:rPr>
        <w:t xml:space="preserve">Відмічається вихід жуків </w:t>
      </w:r>
      <w:r w:rsidRPr="00E83504">
        <w:rPr>
          <w:b/>
          <w:spacing w:val="-6"/>
          <w:sz w:val="28"/>
          <w:szCs w:val="28"/>
          <w:lang w:val="uk-UA" w:eastAsia="en-US"/>
        </w:rPr>
        <w:t xml:space="preserve">піщаного </w:t>
      </w:r>
      <w:proofErr w:type="spellStart"/>
      <w:r w:rsidRPr="00E83504">
        <w:rPr>
          <w:b/>
          <w:spacing w:val="-6"/>
          <w:sz w:val="28"/>
          <w:szCs w:val="28"/>
          <w:lang w:val="uk-UA" w:eastAsia="en-US"/>
        </w:rPr>
        <w:t>мідляка</w:t>
      </w:r>
      <w:proofErr w:type="spellEnd"/>
      <w:r w:rsidRPr="00E83504">
        <w:rPr>
          <w:spacing w:val="-6"/>
          <w:sz w:val="28"/>
          <w:szCs w:val="28"/>
          <w:lang w:val="uk-UA" w:eastAsia="en-US"/>
        </w:rPr>
        <w:t xml:space="preserve"> </w:t>
      </w:r>
      <w:r w:rsidRPr="00E83504">
        <w:rPr>
          <w:sz w:val="28"/>
          <w:szCs w:val="28"/>
          <w:lang w:val="uk-UA" w:eastAsia="en-US"/>
        </w:rPr>
        <w:t xml:space="preserve">за чисельності 0,5-1 </w:t>
      </w:r>
      <w:proofErr w:type="spellStart"/>
      <w:r w:rsidRPr="00E83504">
        <w:rPr>
          <w:sz w:val="28"/>
          <w:szCs w:val="28"/>
          <w:lang w:val="uk-UA" w:eastAsia="en-US"/>
        </w:rPr>
        <w:t>екз</w:t>
      </w:r>
      <w:proofErr w:type="spellEnd"/>
      <w:r w:rsidRPr="00E83504">
        <w:rPr>
          <w:sz w:val="28"/>
          <w:szCs w:val="28"/>
          <w:lang w:val="uk-UA" w:eastAsia="en-US"/>
        </w:rPr>
        <w:t xml:space="preserve">. на </w:t>
      </w:r>
      <w:proofErr w:type="spellStart"/>
      <w:r w:rsidRPr="00E83504">
        <w:rPr>
          <w:sz w:val="28"/>
          <w:szCs w:val="28"/>
          <w:lang w:val="uk-UA" w:eastAsia="en-US"/>
        </w:rPr>
        <w:t>кв.м</w:t>
      </w:r>
      <w:proofErr w:type="spellEnd"/>
      <w:r w:rsidRPr="00E83504">
        <w:rPr>
          <w:sz w:val="28"/>
          <w:szCs w:val="28"/>
          <w:lang w:val="uk-UA" w:eastAsia="en-US"/>
        </w:rPr>
        <w:t xml:space="preserve"> </w:t>
      </w:r>
      <w:r w:rsidRPr="00E83504">
        <w:rPr>
          <w:spacing w:val="-6"/>
          <w:sz w:val="28"/>
          <w:szCs w:val="28"/>
          <w:lang w:val="uk-UA" w:eastAsia="en-US"/>
        </w:rPr>
        <w:t xml:space="preserve">та заселення ними </w:t>
      </w:r>
      <w:proofErr w:type="spellStart"/>
      <w:r w:rsidRPr="00E83504">
        <w:rPr>
          <w:spacing w:val="-6"/>
          <w:sz w:val="28"/>
          <w:szCs w:val="28"/>
          <w:lang w:val="uk-UA" w:eastAsia="en-US"/>
        </w:rPr>
        <w:t>прикрайових</w:t>
      </w:r>
      <w:proofErr w:type="spellEnd"/>
      <w:r w:rsidRPr="00E83504">
        <w:rPr>
          <w:spacing w:val="-6"/>
          <w:sz w:val="28"/>
          <w:szCs w:val="28"/>
          <w:lang w:val="uk-UA" w:eastAsia="en-US"/>
        </w:rPr>
        <w:t xml:space="preserve"> смуг озимих зернових та ріпаку. Скрізь існує ймовірність осередкових значних пошкоджень ярих зернових, сходів ранніх просапних культур.</w:t>
      </w:r>
      <w:r w:rsidRPr="00E83504">
        <w:rPr>
          <w:sz w:val="28"/>
          <w:szCs w:val="28"/>
          <w:lang w:eastAsia="en-US"/>
        </w:rPr>
        <w:t xml:space="preserve"> </w:t>
      </w:r>
    </w:p>
    <w:p w:rsidR="00E117A3" w:rsidRDefault="00E117A3" w:rsidP="00E117A3">
      <w:pPr>
        <w:tabs>
          <w:tab w:val="right" w:pos="9720"/>
        </w:tabs>
        <w:ind w:left="-851" w:firstLine="567"/>
        <w:jc w:val="both"/>
        <w:rPr>
          <w:sz w:val="28"/>
          <w:szCs w:val="28"/>
        </w:rPr>
      </w:pPr>
      <w:r w:rsidRPr="00E83504">
        <w:rPr>
          <w:spacing w:val="-6"/>
          <w:sz w:val="28"/>
          <w:szCs w:val="28"/>
          <w:lang w:val="uk-UA" w:eastAsia="en-US"/>
        </w:rPr>
        <w:t xml:space="preserve">В лісостепових, поліських подекуди степових областях (Запорізька, Житомирська, Київська, Полтавська, Сумська обл.) за прогрівання ґрунту активізувалось переміщення </w:t>
      </w:r>
      <w:proofErr w:type="spellStart"/>
      <w:r w:rsidRPr="00E83504">
        <w:rPr>
          <w:spacing w:val="-6"/>
          <w:sz w:val="28"/>
          <w:szCs w:val="28"/>
          <w:lang w:val="uk-UA" w:eastAsia="en-US"/>
        </w:rPr>
        <w:t>перезимувалих</w:t>
      </w:r>
      <w:proofErr w:type="spellEnd"/>
      <w:r w:rsidRPr="00E83504">
        <w:rPr>
          <w:spacing w:val="-6"/>
          <w:sz w:val="28"/>
          <w:szCs w:val="28"/>
          <w:lang w:val="uk-UA" w:eastAsia="en-US"/>
        </w:rPr>
        <w:t xml:space="preserve"> личинок </w:t>
      </w:r>
      <w:r w:rsidRPr="00E83504">
        <w:rPr>
          <w:b/>
          <w:spacing w:val="-6"/>
          <w:sz w:val="28"/>
          <w:szCs w:val="28"/>
          <w:lang w:val="uk-UA" w:eastAsia="en-US"/>
        </w:rPr>
        <w:t xml:space="preserve">ґрунтових </w:t>
      </w:r>
      <w:r w:rsidRPr="00E83504">
        <w:rPr>
          <w:spacing w:val="-6"/>
          <w:sz w:val="28"/>
          <w:szCs w:val="28"/>
          <w:lang w:val="uk-UA" w:eastAsia="en-US"/>
        </w:rPr>
        <w:t>шкідників (</w:t>
      </w:r>
      <w:proofErr w:type="spellStart"/>
      <w:r w:rsidRPr="00E83504">
        <w:rPr>
          <w:b/>
          <w:spacing w:val="-6"/>
          <w:sz w:val="28"/>
          <w:szCs w:val="28"/>
          <w:lang w:val="uk-UA" w:eastAsia="en-US"/>
        </w:rPr>
        <w:t>чорнишів</w:t>
      </w:r>
      <w:proofErr w:type="spellEnd"/>
      <w:r w:rsidRPr="00E83504">
        <w:rPr>
          <w:b/>
          <w:spacing w:val="-6"/>
          <w:sz w:val="28"/>
          <w:szCs w:val="28"/>
          <w:lang w:val="uk-UA" w:eastAsia="en-US"/>
        </w:rPr>
        <w:t>, коваликів, хлібних жуків, хрущів</w:t>
      </w:r>
      <w:r w:rsidRPr="00E83504">
        <w:rPr>
          <w:spacing w:val="-6"/>
          <w:sz w:val="28"/>
          <w:szCs w:val="28"/>
          <w:lang w:val="uk-UA" w:eastAsia="en-US"/>
        </w:rPr>
        <w:t>) у верхні шари ґрунту.</w:t>
      </w:r>
      <w:r w:rsidRPr="00E83504">
        <w:rPr>
          <w:rStyle w:val="10"/>
          <w:sz w:val="28"/>
          <w:szCs w:val="28"/>
          <w:lang w:val="uk-UA"/>
        </w:rPr>
        <w:t xml:space="preserve"> </w:t>
      </w:r>
      <w:proofErr w:type="spellStart"/>
      <w:r w:rsidRPr="00E83504">
        <w:rPr>
          <w:rStyle w:val="docdata"/>
          <w:sz w:val="28"/>
          <w:szCs w:val="28"/>
        </w:rPr>
        <w:t>Чисельність</w:t>
      </w:r>
      <w:proofErr w:type="spellEnd"/>
      <w:r w:rsidRPr="00E83504">
        <w:rPr>
          <w:rStyle w:val="docdata"/>
          <w:sz w:val="28"/>
          <w:szCs w:val="28"/>
        </w:rPr>
        <w:t xml:space="preserve"> </w:t>
      </w:r>
      <w:r w:rsidRPr="00E83504">
        <w:rPr>
          <w:rStyle w:val="docdata"/>
          <w:sz w:val="28"/>
          <w:szCs w:val="28"/>
          <w:lang w:val="uk-UA"/>
        </w:rPr>
        <w:t xml:space="preserve">яких </w:t>
      </w:r>
      <w:r w:rsidRPr="00E83504">
        <w:rPr>
          <w:rStyle w:val="docdata"/>
          <w:sz w:val="28"/>
          <w:szCs w:val="28"/>
        </w:rPr>
        <w:t xml:space="preserve">становить 0,5-1 </w:t>
      </w:r>
      <w:proofErr w:type="spellStart"/>
      <w:r w:rsidRPr="00E83504">
        <w:rPr>
          <w:sz w:val="28"/>
          <w:szCs w:val="28"/>
        </w:rPr>
        <w:t>екз</w:t>
      </w:r>
      <w:proofErr w:type="spellEnd"/>
      <w:r w:rsidRPr="00E83504">
        <w:rPr>
          <w:sz w:val="28"/>
          <w:szCs w:val="28"/>
        </w:rPr>
        <w:t xml:space="preserve">. </w:t>
      </w:r>
      <w:r w:rsidRPr="00E83504">
        <w:rPr>
          <w:sz w:val="28"/>
          <w:szCs w:val="28"/>
          <w:lang w:val="uk-UA"/>
        </w:rPr>
        <w:t xml:space="preserve">на </w:t>
      </w:r>
      <w:proofErr w:type="spellStart"/>
      <w:r w:rsidRPr="00E83504">
        <w:rPr>
          <w:sz w:val="28"/>
          <w:szCs w:val="28"/>
        </w:rPr>
        <w:t>кв.м</w:t>
      </w:r>
      <w:proofErr w:type="spellEnd"/>
      <w:r w:rsidRPr="00E83504">
        <w:rPr>
          <w:sz w:val="28"/>
          <w:szCs w:val="28"/>
        </w:rPr>
        <w:t xml:space="preserve">. </w:t>
      </w:r>
      <w:proofErr w:type="spellStart"/>
      <w:r w:rsidRPr="00E83504">
        <w:rPr>
          <w:sz w:val="28"/>
          <w:szCs w:val="28"/>
        </w:rPr>
        <w:t>Погодні</w:t>
      </w:r>
      <w:proofErr w:type="spellEnd"/>
      <w:r w:rsidRPr="00E83504">
        <w:rPr>
          <w:sz w:val="28"/>
          <w:szCs w:val="28"/>
        </w:rPr>
        <w:t xml:space="preserve"> </w:t>
      </w:r>
      <w:proofErr w:type="spellStart"/>
      <w:r w:rsidRPr="00E83504">
        <w:rPr>
          <w:sz w:val="28"/>
          <w:szCs w:val="28"/>
        </w:rPr>
        <w:t>умови</w:t>
      </w:r>
      <w:proofErr w:type="spellEnd"/>
      <w:r w:rsidRPr="00E83504">
        <w:rPr>
          <w:sz w:val="28"/>
          <w:szCs w:val="28"/>
        </w:rPr>
        <w:t xml:space="preserve"> </w:t>
      </w:r>
      <w:proofErr w:type="spellStart"/>
      <w:r w:rsidRPr="00E83504">
        <w:rPr>
          <w:sz w:val="28"/>
          <w:szCs w:val="28"/>
        </w:rPr>
        <w:t>зимового</w:t>
      </w:r>
      <w:proofErr w:type="spellEnd"/>
      <w:r w:rsidRPr="00E83504">
        <w:rPr>
          <w:sz w:val="28"/>
          <w:szCs w:val="28"/>
        </w:rPr>
        <w:t xml:space="preserve"> </w:t>
      </w:r>
      <w:proofErr w:type="spellStart"/>
      <w:r w:rsidRPr="00E83504">
        <w:rPr>
          <w:sz w:val="28"/>
          <w:szCs w:val="28"/>
        </w:rPr>
        <w:t>періоду</w:t>
      </w:r>
      <w:proofErr w:type="spellEnd"/>
      <w:r w:rsidRPr="00E83504">
        <w:rPr>
          <w:sz w:val="28"/>
          <w:szCs w:val="28"/>
        </w:rPr>
        <w:t xml:space="preserve"> 2023-2024 р</w:t>
      </w:r>
      <w:r w:rsidRPr="00E83504">
        <w:rPr>
          <w:sz w:val="28"/>
          <w:szCs w:val="28"/>
          <w:lang w:val="uk-UA"/>
        </w:rPr>
        <w:t>р.</w:t>
      </w:r>
      <w:r w:rsidRPr="00E83504">
        <w:rPr>
          <w:sz w:val="28"/>
          <w:szCs w:val="28"/>
        </w:rPr>
        <w:t xml:space="preserve"> не </w:t>
      </w:r>
      <w:proofErr w:type="spellStart"/>
      <w:r w:rsidRPr="00E83504">
        <w:rPr>
          <w:sz w:val="28"/>
          <w:szCs w:val="28"/>
        </w:rPr>
        <w:t>сприяли</w:t>
      </w:r>
      <w:proofErr w:type="spellEnd"/>
      <w:r w:rsidRPr="00E83504">
        <w:rPr>
          <w:sz w:val="28"/>
          <w:szCs w:val="28"/>
        </w:rPr>
        <w:t xml:space="preserve"> </w:t>
      </w:r>
      <w:proofErr w:type="spellStart"/>
      <w:r w:rsidRPr="00E83504">
        <w:rPr>
          <w:sz w:val="28"/>
          <w:szCs w:val="28"/>
        </w:rPr>
        <w:t>загибелі</w:t>
      </w:r>
      <w:proofErr w:type="spellEnd"/>
      <w:r w:rsidRPr="00E83504">
        <w:rPr>
          <w:sz w:val="28"/>
          <w:szCs w:val="28"/>
        </w:rPr>
        <w:t xml:space="preserve"> </w:t>
      </w:r>
      <w:proofErr w:type="spellStart"/>
      <w:r w:rsidRPr="00E83504">
        <w:rPr>
          <w:sz w:val="28"/>
          <w:szCs w:val="28"/>
        </w:rPr>
        <w:t>цих</w:t>
      </w:r>
      <w:proofErr w:type="spellEnd"/>
      <w:r w:rsidRPr="00E83504">
        <w:rPr>
          <w:sz w:val="28"/>
          <w:szCs w:val="28"/>
        </w:rPr>
        <w:t xml:space="preserve"> </w:t>
      </w:r>
      <w:proofErr w:type="spellStart"/>
      <w:r w:rsidRPr="00E83504">
        <w:rPr>
          <w:sz w:val="28"/>
          <w:szCs w:val="28"/>
        </w:rPr>
        <w:t>шкідників</w:t>
      </w:r>
      <w:proofErr w:type="spellEnd"/>
      <w:r w:rsidRPr="00E83504">
        <w:rPr>
          <w:sz w:val="28"/>
          <w:szCs w:val="28"/>
        </w:rPr>
        <w:t xml:space="preserve">, тому при </w:t>
      </w:r>
      <w:proofErr w:type="spellStart"/>
      <w:r w:rsidRPr="00E83504">
        <w:rPr>
          <w:sz w:val="28"/>
          <w:szCs w:val="28"/>
        </w:rPr>
        <w:t>проведенні</w:t>
      </w:r>
      <w:proofErr w:type="spellEnd"/>
      <w:r w:rsidRPr="00E83504">
        <w:rPr>
          <w:sz w:val="28"/>
          <w:szCs w:val="28"/>
        </w:rPr>
        <w:t xml:space="preserve"> </w:t>
      </w:r>
      <w:proofErr w:type="spellStart"/>
      <w:r w:rsidRPr="00E83504">
        <w:rPr>
          <w:sz w:val="28"/>
          <w:szCs w:val="28"/>
        </w:rPr>
        <w:t>весняних</w:t>
      </w:r>
      <w:proofErr w:type="spellEnd"/>
      <w:r w:rsidRPr="00E83504">
        <w:rPr>
          <w:sz w:val="28"/>
          <w:szCs w:val="28"/>
        </w:rPr>
        <w:t xml:space="preserve"> </w:t>
      </w:r>
      <w:proofErr w:type="spellStart"/>
      <w:r w:rsidRPr="00E83504">
        <w:rPr>
          <w:sz w:val="28"/>
          <w:szCs w:val="28"/>
        </w:rPr>
        <w:t>контрольних</w:t>
      </w:r>
      <w:proofErr w:type="spellEnd"/>
      <w:r w:rsidRPr="00E83504">
        <w:rPr>
          <w:sz w:val="28"/>
          <w:szCs w:val="28"/>
        </w:rPr>
        <w:t xml:space="preserve"> </w:t>
      </w:r>
      <w:proofErr w:type="spellStart"/>
      <w:r w:rsidRPr="00E83504">
        <w:rPr>
          <w:sz w:val="28"/>
          <w:szCs w:val="28"/>
        </w:rPr>
        <w:t>розкопок</w:t>
      </w:r>
      <w:proofErr w:type="spellEnd"/>
      <w:r w:rsidRPr="00E83504">
        <w:rPr>
          <w:sz w:val="28"/>
          <w:szCs w:val="28"/>
        </w:rPr>
        <w:t xml:space="preserve"> </w:t>
      </w:r>
      <w:proofErr w:type="spellStart"/>
      <w:r w:rsidRPr="00E83504">
        <w:rPr>
          <w:sz w:val="28"/>
          <w:szCs w:val="28"/>
        </w:rPr>
        <w:t>загибель</w:t>
      </w:r>
      <w:proofErr w:type="spellEnd"/>
      <w:r w:rsidRPr="00E83504">
        <w:rPr>
          <w:sz w:val="28"/>
          <w:szCs w:val="28"/>
        </w:rPr>
        <w:t xml:space="preserve"> </w:t>
      </w:r>
      <w:r w:rsidRPr="00E83504">
        <w:rPr>
          <w:sz w:val="28"/>
          <w:szCs w:val="28"/>
          <w:lang w:val="uk-UA"/>
        </w:rPr>
        <w:t xml:space="preserve">фітофагів </w:t>
      </w:r>
      <w:r w:rsidRPr="00E83504">
        <w:rPr>
          <w:sz w:val="28"/>
          <w:szCs w:val="28"/>
        </w:rPr>
        <w:t xml:space="preserve">становить </w:t>
      </w:r>
      <w:r>
        <w:rPr>
          <w:sz w:val="28"/>
          <w:szCs w:val="28"/>
        </w:rPr>
        <w:t>2-10%.</w:t>
      </w:r>
    </w:p>
    <w:p w:rsidR="00E117A3" w:rsidRDefault="00E117A3" w:rsidP="00E117A3">
      <w:pPr>
        <w:tabs>
          <w:tab w:val="right" w:pos="9720"/>
        </w:tabs>
        <w:ind w:left="-851" w:firstLine="567"/>
        <w:jc w:val="both"/>
        <w:rPr>
          <w:sz w:val="28"/>
          <w:szCs w:val="28"/>
          <w:lang w:val="uk-UA"/>
        </w:rPr>
      </w:pPr>
      <w:r w:rsidRPr="00E83504">
        <w:rPr>
          <w:sz w:val="28"/>
          <w:szCs w:val="28"/>
          <w:lang w:val="uk-UA" w:eastAsia="en-US"/>
        </w:rPr>
        <w:t>У Дніпропетровській,</w:t>
      </w:r>
      <w:r>
        <w:rPr>
          <w:sz w:val="28"/>
          <w:szCs w:val="28"/>
          <w:lang w:val="uk-UA" w:eastAsia="en-US"/>
        </w:rPr>
        <w:t xml:space="preserve"> Кіровоградській, </w:t>
      </w:r>
      <w:r w:rsidRPr="00E83504">
        <w:rPr>
          <w:sz w:val="28"/>
          <w:szCs w:val="28"/>
          <w:lang w:val="uk-UA" w:eastAsia="en-US"/>
        </w:rPr>
        <w:t xml:space="preserve">Одеській областях в теплі сонячні дні, спостерігається вихід </w:t>
      </w:r>
      <w:r w:rsidRPr="00E83504">
        <w:rPr>
          <w:b/>
          <w:sz w:val="28"/>
          <w:szCs w:val="28"/>
          <w:lang w:val="uk-UA" w:eastAsia="en-US"/>
        </w:rPr>
        <w:t>клопа шкідливої черепашки</w:t>
      </w:r>
      <w:r w:rsidRPr="00E83504">
        <w:rPr>
          <w:sz w:val="28"/>
          <w:szCs w:val="28"/>
          <w:lang w:val="uk-UA" w:eastAsia="en-US"/>
        </w:rPr>
        <w:t xml:space="preserve"> на поверхню листяної підстилки, де їх ураховують по 0,5</w:t>
      </w:r>
      <w:r>
        <w:rPr>
          <w:sz w:val="28"/>
          <w:szCs w:val="28"/>
          <w:lang w:val="uk-UA" w:eastAsia="en-US"/>
        </w:rPr>
        <w:t>-3</w:t>
      </w:r>
      <w:r w:rsidRPr="00E83504">
        <w:rPr>
          <w:sz w:val="28"/>
          <w:szCs w:val="28"/>
          <w:lang w:val="uk-UA" w:eastAsia="en-US"/>
        </w:rPr>
        <w:t xml:space="preserve"> </w:t>
      </w:r>
      <w:proofErr w:type="spellStart"/>
      <w:r w:rsidRPr="00E83504">
        <w:rPr>
          <w:sz w:val="28"/>
          <w:szCs w:val="28"/>
          <w:lang w:val="uk-UA" w:eastAsia="en-US"/>
        </w:rPr>
        <w:t>екз</w:t>
      </w:r>
      <w:proofErr w:type="spellEnd"/>
      <w:r w:rsidRPr="00E83504">
        <w:rPr>
          <w:sz w:val="28"/>
          <w:szCs w:val="28"/>
          <w:lang w:val="uk-UA" w:eastAsia="en-US"/>
        </w:rPr>
        <w:t xml:space="preserve">. на </w:t>
      </w:r>
      <w:proofErr w:type="spellStart"/>
      <w:r w:rsidRPr="00E83504">
        <w:rPr>
          <w:sz w:val="28"/>
          <w:szCs w:val="28"/>
          <w:lang w:val="uk-UA" w:eastAsia="en-US"/>
        </w:rPr>
        <w:t>кв.м</w:t>
      </w:r>
      <w:proofErr w:type="spellEnd"/>
      <w:r w:rsidRPr="00E83504">
        <w:rPr>
          <w:sz w:val="28"/>
          <w:szCs w:val="28"/>
          <w:lang w:val="uk-UA" w:eastAsia="en-US"/>
        </w:rPr>
        <w:t xml:space="preserve">. </w:t>
      </w:r>
      <w:r w:rsidRPr="00E83504">
        <w:rPr>
          <w:rStyle w:val="docdata"/>
          <w:sz w:val="28"/>
          <w:szCs w:val="28"/>
          <w:lang w:val="uk-UA"/>
        </w:rPr>
        <w:t xml:space="preserve">Статеве співвідношення: </w:t>
      </w:r>
      <w:r>
        <w:rPr>
          <w:rStyle w:val="docdata"/>
          <w:sz w:val="28"/>
          <w:szCs w:val="28"/>
          <w:lang w:val="uk-UA"/>
        </w:rPr>
        <w:t xml:space="preserve">            </w:t>
      </w:r>
      <w:r w:rsidRPr="00E83504">
        <w:rPr>
          <w:rStyle w:val="docdata"/>
          <w:sz w:val="28"/>
          <w:szCs w:val="28"/>
          <w:lang w:val="uk-UA"/>
        </w:rPr>
        <w:t>самиці -52</w:t>
      </w:r>
      <w:r w:rsidRPr="00E83504">
        <w:rPr>
          <w:sz w:val="28"/>
          <w:szCs w:val="28"/>
          <w:lang w:val="uk-UA"/>
        </w:rPr>
        <w:t>%, самці - 48%. Середня маса самиць - 112 мг, самців – 104 мг.</w:t>
      </w:r>
    </w:p>
    <w:p w:rsidR="00E117A3" w:rsidRDefault="00E117A3" w:rsidP="00E117A3">
      <w:pPr>
        <w:tabs>
          <w:tab w:val="right" w:pos="9720"/>
        </w:tabs>
        <w:ind w:left="-851" w:firstLine="567"/>
        <w:jc w:val="both"/>
        <w:rPr>
          <w:sz w:val="28"/>
          <w:szCs w:val="28"/>
          <w:lang w:val="uk-UA"/>
        </w:rPr>
      </w:pPr>
      <w:r w:rsidRPr="00E117A3">
        <w:rPr>
          <w:sz w:val="28"/>
          <w:szCs w:val="28"/>
          <w:lang w:val="uk-UA" w:eastAsia="en-US"/>
        </w:rPr>
        <w:t xml:space="preserve">При проведенні фітосанітарного моніторингу, на заселення клопами посівів зернових колосових культур, </w:t>
      </w:r>
      <w:r w:rsidRPr="00E83504">
        <w:rPr>
          <w:sz w:val="28"/>
          <w:szCs w:val="28"/>
          <w:lang w:val="uk-UA" w:eastAsia="en-US"/>
        </w:rPr>
        <w:t>варто</w:t>
      </w:r>
      <w:r w:rsidRPr="00E117A3">
        <w:rPr>
          <w:sz w:val="28"/>
          <w:szCs w:val="28"/>
          <w:lang w:val="uk-UA" w:eastAsia="en-US"/>
        </w:rPr>
        <w:t xml:space="preserve"> враховувати, що за прохолодної погоди </w:t>
      </w:r>
      <w:r w:rsidRPr="00E83504">
        <w:rPr>
          <w:sz w:val="28"/>
          <w:szCs w:val="28"/>
          <w:lang w:val="uk-UA" w:eastAsia="en-US"/>
        </w:rPr>
        <w:t>шкідник</w:t>
      </w:r>
      <w:r w:rsidRPr="00E117A3">
        <w:rPr>
          <w:sz w:val="28"/>
          <w:szCs w:val="28"/>
          <w:lang w:val="uk-UA" w:eastAsia="en-US"/>
        </w:rPr>
        <w:t xml:space="preserve"> перебува</w:t>
      </w:r>
      <w:r w:rsidRPr="00E83504">
        <w:rPr>
          <w:sz w:val="28"/>
          <w:szCs w:val="28"/>
          <w:lang w:val="uk-UA" w:eastAsia="en-US"/>
        </w:rPr>
        <w:t>є</w:t>
      </w:r>
      <w:r w:rsidRPr="00E117A3">
        <w:rPr>
          <w:sz w:val="28"/>
          <w:szCs w:val="28"/>
          <w:lang w:val="uk-UA" w:eastAsia="en-US"/>
        </w:rPr>
        <w:t xml:space="preserve"> у нижніх ярусах травостою, у вузлах кущення рослини, щілинах під грудочками ґрунту.</w:t>
      </w:r>
      <w:r w:rsidRPr="00E83504">
        <w:rPr>
          <w:sz w:val="28"/>
          <w:szCs w:val="28"/>
          <w:lang w:val="uk-UA" w:eastAsia="en-US"/>
        </w:rPr>
        <w:t xml:space="preserve"> За відсутності дощів у ранньовесняний період шкідливість клопів буде посилюватись, передусім на ярих колосових культурах.</w:t>
      </w:r>
      <w:r w:rsidRPr="00E83504">
        <w:rPr>
          <w:sz w:val="28"/>
          <w:szCs w:val="28"/>
          <w:lang w:eastAsia="en-US"/>
        </w:rPr>
        <w:t xml:space="preserve"> </w:t>
      </w:r>
      <w:r w:rsidRPr="00E83504">
        <w:rPr>
          <w:sz w:val="28"/>
          <w:szCs w:val="28"/>
          <w:lang w:val="uk-UA" w:eastAsia="en-US"/>
        </w:rPr>
        <w:t xml:space="preserve">Після повного переселення </w:t>
      </w:r>
      <w:proofErr w:type="spellStart"/>
      <w:r w:rsidRPr="00E83504">
        <w:rPr>
          <w:sz w:val="28"/>
          <w:szCs w:val="28"/>
          <w:lang w:val="uk-UA" w:eastAsia="en-US"/>
        </w:rPr>
        <w:t>перезимувалого</w:t>
      </w:r>
      <w:proofErr w:type="spellEnd"/>
      <w:r w:rsidRPr="00E83504">
        <w:rPr>
          <w:sz w:val="28"/>
          <w:szCs w:val="28"/>
          <w:lang w:val="uk-UA" w:eastAsia="en-US"/>
        </w:rPr>
        <w:t xml:space="preserve"> клопа у посіви за порогової (2-4 і більше </w:t>
      </w:r>
      <w:proofErr w:type="spellStart"/>
      <w:r w:rsidRPr="00E83504">
        <w:rPr>
          <w:sz w:val="28"/>
          <w:szCs w:val="28"/>
          <w:lang w:val="uk-UA" w:eastAsia="en-US"/>
        </w:rPr>
        <w:t>екз</w:t>
      </w:r>
      <w:proofErr w:type="spellEnd"/>
      <w:r w:rsidRPr="00E83504">
        <w:rPr>
          <w:sz w:val="28"/>
          <w:szCs w:val="28"/>
          <w:lang w:val="uk-UA" w:eastAsia="en-US"/>
        </w:rPr>
        <w:t xml:space="preserve">. на </w:t>
      </w:r>
      <w:proofErr w:type="spellStart"/>
      <w:r w:rsidRPr="00E83504">
        <w:rPr>
          <w:sz w:val="28"/>
          <w:szCs w:val="28"/>
          <w:lang w:val="uk-UA" w:eastAsia="en-US"/>
        </w:rPr>
        <w:t>кв.м</w:t>
      </w:r>
      <w:proofErr w:type="spellEnd"/>
      <w:r w:rsidRPr="00E83504">
        <w:rPr>
          <w:sz w:val="28"/>
          <w:szCs w:val="28"/>
          <w:lang w:val="uk-UA" w:eastAsia="en-US"/>
        </w:rPr>
        <w:t xml:space="preserve">) чисельності шкідника під час виходу озимих зернових в трубку посіви захищають дозволеними до використання інсектицидами, які будуть біологічно ефективні проти багатьох інших фітофагів, спеціалізованих щодо зернових колосових культур. </w:t>
      </w:r>
    </w:p>
    <w:p w:rsidR="00E117A3" w:rsidRDefault="00E117A3" w:rsidP="00E117A3">
      <w:pPr>
        <w:tabs>
          <w:tab w:val="right" w:pos="9720"/>
        </w:tabs>
        <w:ind w:left="-851" w:firstLine="567"/>
        <w:jc w:val="both"/>
        <w:rPr>
          <w:sz w:val="28"/>
          <w:szCs w:val="28"/>
          <w:lang w:val="uk-UA"/>
        </w:rPr>
      </w:pPr>
      <w:r w:rsidRPr="00E83504">
        <w:rPr>
          <w:rFonts w:eastAsia="Calibri"/>
          <w:sz w:val="28"/>
          <w:szCs w:val="28"/>
          <w:lang w:val="uk-UA" w:eastAsia="uk-UA"/>
        </w:rPr>
        <w:t xml:space="preserve">За існуючих гідротермічних умов та наявного з осені запасу </w:t>
      </w:r>
      <w:proofErr w:type="spellStart"/>
      <w:r w:rsidRPr="00E83504">
        <w:rPr>
          <w:rFonts w:eastAsia="Calibri"/>
          <w:sz w:val="28"/>
          <w:szCs w:val="28"/>
          <w:lang w:val="uk-UA" w:eastAsia="uk-UA"/>
        </w:rPr>
        <w:t>фітопатогенів</w:t>
      </w:r>
      <w:proofErr w:type="spellEnd"/>
      <w:r w:rsidRPr="00E83504">
        <w:rPr>
          <w:rFonts w:eastAsia="Calibri"/>
          <w:sz w:val="28"/>
          <w:szCs w:val="28"/>
          <w:lang w:val="uk-UA" w:eastAsia="uk-UA"/>
        </w:rPr>
        <w:t xml:space="preserve"> продовжується інфікування </w:t>
      </w:r>
      <w:r w:rsidRPr="00E83504">
        <w:rPr>
          <w:rFonts w:eastAsia="Calibri"/>
          <w:b/>
          <w:i/>
          <w:sz w:val="28"/>
          <w:szCs w:val="28"/>
          <w:lang w:val="uk-UA" w:eastAsia="uk-UA"/>
        </w:rPr>
        <w:t>озимих пшениці</w:t>
      </w:r>
      <w:r w:rsidRPr="00E83504">
        <w:rPr>
          <w:rFonts w:eastAsia="Calibri"/>
          <w:bCs/>
          <w:iCs/>
          <w:sz w:val="28"/>
          <w:szCs w:val="28"/>
          <w:lang w:val="uk-UA" w:eastAsia="uk-UA"/>
        </w:rPr>
        <w:t>,</w:t>
      </w:r>
      <w:r w:rsidRPr="00E83504">
        <w:rPr>
          <w:rFonts w:eastAsia="Calibri"/>
          <w:b/>
          <w:i/>
          <w:sz w:val="28"/>
          <w:szCs w:val="28"/>
          <w:lang w:val="uk-UA" w:eastAsia="uk-UA"/>
        </w:rPr>
        <w:t xml:space="preserve"> ячменю</w:t>
      </w:r>
      <w:r w:rsidRPr="00E83504">
        <w:rPr>
          <w:rFonts w:eastAsia="Calibri"/>
          <w:sz w:val="28"/>
          <w:szCs w:val="28"/>
          <w:lang w:val="uk-UA" w:eastAsia="uk-UA"/>
        </w:rPr>
        <w:t xml:space="preserve"> та </w:t>
      </w:r>
      <w:r w:rsidRPr="00E83504">
        <w:rPr>
          <w:rFonts w:eastAsia="Calibri"/>
          <w:b/>
          <w:i/>
          <w:sz w:val="28"/>
          <w:szCs w:val="28"/>
          <w:lang w:val="uk-UA" w:eastAsia="uk-UA"/>
        </w:rPr>
        <w:t>жита</w:t>
      </w:r>
      <w:r w:rsidRPr="00E83504">
        <w:rPr>
          <w:rFonts w:eastAsia="Calibri"/>
          <w:sz w:val="28"/>
          <w:szCs w:val="28"/>
          <w:lang w:val="uk-UA" w:eastAsia="uk-UA"/>
        </w:rPr>
        <w:t xml:space="preserve"> </w:t>
      </w:r>
      <w:r w:rsidRPr="00E83504">
        <w:rPr>
          <w:rFonts w:eastAsia="Calibri"/>
          <w:b/>
          <w:sz w:val="28"/>
          <w:szCs w:val="28"/>
          <w:lang w:val="uk-UA" w:eastAsia="uk-UA"/>
        </w:rPr>
        <w:t>борошнистою росою</w:t>
      </w:r>
      <w:r w:rsidRPr="00E83504">
        <w:rPr>
          <w:rFonts w:eastAsia="Calibri"/>
          <w:bCs/>
          <w:sz w:val="28"/>
          <w:szCs w:val="28"/>
          <w:lang w:val="uk-UA" w:eastAsia="uk-UA"/>
        </w:rPr>
        <w:t>,</w:t>
      </w:r>
      <w:r w:rsidRPr="00E83504">
        <w:rPr>
          <w:rFonts w:eastAsia="Calibri"/>
          <w:b/>
          <w:sz w:val="28"/>
          <w:szCs w:val="28"/>
          <w:lang w:val="uk-UA" w:eastAsia="uk-UA"/>
        </w:rPr>
        <w:t xml:space="preserve"> </w:t>
      </w:r>
      <w:proofErr w:type="spellStart"/>
      <w:r w:rsidRPr="00E83504">
        <w:rPr>
          <w:rFonts w:eastAsia="Calibri"/>
          <w:b/>
          <w:sz w:val="28"/>
          <w:szCs w:val="28"/>
          <w:lang w:val="uk-UA" w:eastAsia="uk-UA"/>
        </w:rPr>
        <w:t>септоріозом</w:t>
      </w:r>
      <w:proofErr w:type="spellEnd"/>
      <w:r w:rsidRPr="00E83504">
        <w:rPr>
          <w:rFonts w:eastAsia="Calibri"/>
          <w:bCs/>
          <w:sz w:val="28"/>
          <w:szCs w:val="28"/>
          <w:lang w:val="uk-UA" w:eastAsia="uk-UA"/>
        </w:rPr>
        <w:t>,</w:t>
      </w:r>
      <w:r w:rsidRPr="00E83504">
        <w:rPr>
          <w:rFonts w:eastAsia="Calibri"/>
          <w:b/>
          <w:sz w:val="28"/>
          <w:szCs w:val="28"/>
          <w:lang w:val="uk-UA" w:eastAsia="uk-UA"/>
        </w:rPr>
        <w:t xml:space="preserve"> </w:t>
      </w:r>
      <w:proofErr w:type="spellStart"/>
      <w:r w:rsidRPr="00E83504">
        <w:rPr>
          <w:rFonts w:eastAsia="Calibri"/>
          <w:b/>
          <w:sz w:val="28"/>
          <w:szCs w:val="28"/>
          <w:lang w:val="uk-UA" w:eastAsia="uk-UA"/>
        </w:rPr>
        <w:t>гельмінтоспоріозом</w:t>
      </w:r>
      <w:proofErr w:type="spellEnd"/>
      <w:r w:rsidRPr="00E83504">
        <w:rPr>
          <w:rFonts w:eastAsia="Calibri"/>
          <w:bCs/>
          <w:sz w:val="28"/>
          <w:szCs w:val="28"/>
          <w:lang w:val="uk-UA" w:eastAsia="uk-UA"/>
        </w:rPr>
        <w:t>,</w:t>
      </w:r>
      <w:r w:rsidRPr="00E83504">
        <w:rPr>
          <w:rFonts w:eastAsia="Calibri"/>
          <w:b/>
          <w:sz w:val="28"/>
          <w:szCs w:val="28"/>
          <w:lang w:val="uk-UA" w:eastAsia="uk-UA"/>
        </w:rPr>
        <w:t xml:space="preserve"> бурою листковою іржею</w:t>
      </w:r>
      <w:r w:rsidRPr="00E83504">
        <w:rPr>
          <w:rFonts w:eastAsia="Calibri"/>
          <w:bCs/>
          <w:sz w:val="28"/>
          <w:szCs w:val="28"/>
          <w:lang w:val="uk-UA" w:eastAsia="uk-UA"/>
        </w:rPr>
        <w:t>,</w:t>
      </w:r>
      <w:r w:rsidRPr="00E83504">
        <w:rPr>
          <w:rFonts w:eastAsia="Calibri"/>
          <w:b/>
          <w:sz w:val="28"/>
          <w:szCs w:val="28"/>
          <w:lang w:val="uk-UA" w:eastAsia="uk-UA"/>
        </w:rPr>
        <w:t xml:space="preserve"> темно-бурою плямистістю</w:t>
      </w:r>
      <w:r w:rsidRPr="00E83504">
        <w:rPr>
          <w:rFonts w:eastAsia="Calibri"/>
          <w:bCs/>
          <w:sz w:val="28"/>
          <w:szCs w:val="28"/>
          <w:lang w:val="uk-UA" w:eastAsia="uk-UA"/>
        </w:rPr>
        <w:t>,</w:t>
      </w:r>
      <w:r w:rsidRPr="00E83504">
        <w:rPr>
          <w:rFonts w:eastAsia="Calibri"/>
          <w:b/>
          <w:sz w:val="28"/>
          <w:szCs w:val="28"/>
          <w:lang w:val="uk-UA" w:eastAsia="uk-UA"/>
        </w:rPr>
        <w:t xml:space="preserve"> кореневими </w:t>
      </w:r>
      <w:proofErr w:type="spellStart"/>
      <w:r w:rsidRPr="00E83504">
        <w:rPr>
          <w:rFonts w:eastAsia="Calibri"/>
          <w:b/>
          <w:sz w:val="28"/>
          <w:szCs w:val="28"/>
          <w:lang w:val="uk-UA" w:eastAsia="uk-UA"/>
        </w:rPr>
        <w:t>гнилями</w:t>
      </w:r>
      <w:proofErr w:type="spellEnd"/>
      <w:r w:rsidRPr="00E83504">
        <w:rPr>
          <w:rFonts w:eastAsia="Calibri"/>
          <w:sz w:val="28"/>
          <w:szCs w:val="28"/>
          <w:lang w:val="uk-UA" w:eastAsia="uk-UA"/>
        </w:rPr>
        <w:t xml:space="preserve">, якими уражено 1-5, </w:t>
      </w:r>
      <w:proofErr w:type="spellStart"/>
      <w:r w:rsidRPr="00E83504">
        <w:rPr>
          <w:rFonts w:eastAsia="Calibri"/>
          <w:sz w:val="28"/>
          <w:szCs w:val="28"/>
          <w:lang w:val="uk-UA" w:eastAsia="uk-UA"/>
        </w:rPr>
        <w:t>макс</w:t>
      </w:r>
      <w:proofErr w:type="spellEnd"/>
      <w:r w:rsidRPr="00E83504">
        <w:rPr>
          <w:rFonts w:eastAsia="Calibri"/>
          <w:sz w:val="28"/>
          <w:szCs w:val="28"/>
          <w:lang w:val="uk-UA" w:eastAsia="uk-UA"/>
        </w:rPr>
        <w:t xml:space="preserve">. до 10% рослин (Житомирська, Київська, Миколаївська, Черкаська обл.). Надалі вищезазначені (особливо </w:t>
      </w:r>
      <w:r w:rsidRPr="00E83504">
        <w:rPr>
          <w:rFonts w:eastAsia="Calibri"/>
          <w:b/>
          <w:sz w:val="28"/>
          <w:szCs w:val="28"/>
          <w:lang w:val="uk-UA" w:eastAsia="uk-UA"/>
        </w:rPr>
        <w:t>іржа</w:t>
      </w:r>
      <w:r w:rsidRPr="00E83504">
        <w:rPr>
          <w:rFonts w:eastAsia="Calibri"/>
          <w:sz w:val="28"/>
          <w:szCs w:val="28"/>
          <w:lang w:val="uk-UA" w:eastAsia="uk-UA"/>
        </w:rPr>
        <w:t xml:space="preserve">) та інші хвороби </w:t>
      </w:r>
      <w:proofErr w:type="spellStart"/>
      <w:r w:rsidRPr="00E83504">
        <w:rPr>
          <w:rFonts w:eastAsia="Calibri"/>
          <w:sz w:val="28"/>
          <w:szCs w:val="28"/>
          <w:lang w:val="uk-UA" w:eastAsia="uk-UA"/>
        </w:rPr>
        <w:t>інтенсивно</w:t>
      </w:r>
      <w:proofErr w:type="spellEnd"/>
      <w:r w:rsidRPr="00E83504">
        <w:rPr>
          <w:rFonts w:eastAsia="Calibri"/>
          <w:sz w:val="28"/>
          <w:szCs w:val="28"/>
          <w:lang w:val="uk-UA" w:eastAsia="uk-UA"/>
        </w:rPr>
        <w:t xml:space="preserve"> розвиватимуться за температури повітря в межах +16…+25°С, рясних рос і періодичних дощів, осередково в загущених посівах з високим рівнем азотного удобрення можлива </w:t>
      </w:r>
      <w:proofErr w:type="spellStart"/>
      <w:r w:rsidRPr="00E83504">
        <w:rPr>
          <w:rFonts w:eastAsia="Calibri"/>
          <w:sz w:val="28"/>
          <w:szCs w:val="28"/>
          <w:lang w:val="uk-UA" w:eastAsia="uk-UA"/>
        </w:rPr>
        <w:t>епіфітотійна</w:t>
      </w:r>
      <w:proofErr w:type="spellEnd"/>
      <w:r w:rsidRPr="00E83504">
        <w:rPr>
          <w:rFonts w:eastAsia="Calibri"/>
          <w:sz w:val="28"/>
          <w:szCs w:val="28"/>
          <w:lang w:val="uk-UA" w:eastAsia="uk-UA"/>
        </w:rPr>
        <w:t xml:space="preserve"> ситуація. При виборі фунгіциду враховують спектр його дії, економічну і екологічну доцільність застосування та обов’язково беруть до уваги результати обстежень </w:t>
      </w:r>
      <w:proofErr w:type="spellStart"/>
      <w:r w:rsidRPr="00E83504">
        <w:rPr>
          <w:rFonts w:eastAsia="Calibri"/>
          <w:sz w:val="28"/>
          <w:szCs w:val="28"/>
          <w:lang w:val="uk-UA" w:eastAsia="uk-UA"/>
        </w:rPr>
        <w:t>фітосанітарного</w:t>
      </w:r>
      <w:proofErr w:type="spellEnd"/>
      <w:r w:rsidRPr="00E83504">
        <w:rPr>
          <w:rFonts w:eastAsia="Calibri"/>
          <w:sz w:val="28"/>
          <w:szCs w:val="28"/>
          <w:lang w:val="uk-UA" w:eastAsia="uk-UA"/>
        </w:rPr>
        <w:t xml:space="preserve"> стану посівів. </w:t>
      </w:r>
    </w:p>
    <w:p w:rsidR="00E117A3" w:rsidRDefault="00E117A3" w:rsidP="00E117A3">
      <w:pPr>
        <w:tabs>
          <w:tab w:val="right" w:pos="9720"/>
        </w:tabs>
        <w:ind w:left="-851" w:firstLine="567"/>
        <w:jc w:val="both"/>
        <w:rPr>
          <w:sz w:val="28"/>
          <w:szCs w:val="28"/>
          <w:lang w:val="uk-UA"/>
        </w:rPr>
      </w:pPr>
      <w:r w:rsidRPr="00E83504">
        <w:rPr>
          <w:sz w:val="28"/>
          <w:szCs w:val="28"/>
          <w:lang w:val="uk-UA"/>
        </w:rPr>
        <w:lastRenderedPageBreak/>
        <w:t xml:space="preserve">У </w:t>
      </w:r>
      <w:proofErr w:type="spellStart"/>
      <w:r w:rsidRPr="00E83504">
        <w:rPr>
          <w:sz w:val="28"/>
          <w:szCs w:val="28"/>
          <w:lang w:val="uk-UA"/>
        </w:rPr>
        <w:t>відростаючих</w:t>
      </w:r>
      <w:proofErr w:type="spellEnd"/>
      <w:r w:rsidRPr="00E83504">
        <w:rPr>
          <w:sz w:val="28"/>
          <w:szCs w:val="28"/>
          <w:lang w:val="uk-UA"/>
        </w:rPr>
        <w:t xml:space="preserve"> </w:t>
      </w:r>
      <w:r w:rsidRPr="00E83504">
        <w:rPr>
          <w:b/>
          <w:i/>
          <w:sz w:val="28"/>
          <w:szCs w:val="28"/>
          <w:lang w:val="uk-UA"/>
        </w:rPr>
        <w:t>багаторічних травах</w:t>
      </w:r>
      <w:r w:rsidRPr="00E83504">
        <w:rPr>
          <w:sz w:val="28"/>
          <w:szCs w:val="28"/>
          <w:lang w:val="uk-UA"/>
        </w:rPr>
        <w:t xml:space="preserve"> спостерігається початок виходу і живлення </w:t>
      </w:r>
      <w:r w:rsidRPr="00E83504">
        <w:rPr>
          <w:b/>
          <w:sz w:val="28"/>
          <w:szCs w:val="28"/>
          <w:lang w:val="uk-UA"/>
        </w:rPr>
        <w:t>бульбочкових</w:t>
      </w:r>
      <w:r w:rsidRPr="00E83504">
        <w:rPr>
          <w:bCs/>
          <w:sz w:val="28"/>
          <w:szCs w:val="28"/>
          <w:lang w:val="uk-UA"/>
        </w:rPr>
        <w:t xml:space="preserve">, </w:t>
      </w:r>
      <w:r w:rsidRPr="00E83504">
        <w:rPr>
          <w:b/>
          <w:sz w:val="28"/>
          <w:szCs w:val="28"/>
          <w:lang w:val="uk-UA"/>
        </w:rPr>
        <w:t>листкових люцернових довгоносиків</w:t>
      </w:r>
      <w:r w:rsidRPr="00E83504">
        <w:rPr>
          <w:sz w:val="28"/>
          <w:szCs w:val="28"/>
          <w:lang w:val="uk-UA"/>
        </w:rPr>
        <w:t xml:space="preserve"> за чисельності 1-3 </w:t>
      </w:r>
      <w:proofErr w:type="spellStart"/>
      <w:r w:rsidRPr="00E83504">
        <w:rPr>
          <w:sz w:val="28"/>
          <w:szCs w:val="28"/>
          <w:lang w:val="uk-UA"/>
        </w:rPr>
        <w:t>екз</w:t>
      </w:r>
      <w:proofErr w:type="spellEnd"/>
      <w:r w:rsidRPr="00E83504">
        <w:rPr>
          <w:sz w:val="28"/>
          <w:szCs w:val="28"/>
          <w:lang w:val="uk-UA"/>
        </w:rPr>
        <w:t xml:space="preserve">. на </w:t>
      </w:r>
      <w:proofErr w:type="spellStart"/>
      <w:r w:rsidRPr="00E83504">
        <w:rPr>
          <w:sz w:val="28"/>
          <w:szCs w:val="28"/>
          <w:lang w:val="uk-UA"/>
        </w:rPr>
        <w:t>кв.м</w:t>
      </w:r>
      <w:proofErr w:type="spellEnd"/>
      <w:r w:rsidRPr="00E83504">
        <w:rPr>
          <w:sz w:val="28"/>
          <w:szCs w:val="28"/>
          <w:lang w:val="uk-UA"/>
        </w:rPr>
        <w:t xml:space="preserve">, при пошкодженні 1-5% рослин та 0,5-1 </w:t>
      </w:r>
      <w:proofErr w:type="spellStart"/>
      <w:r w:rsidRPr="00E83504">
        <w:rPr>
          <w:sz w:val="28"/>
          <w:szCs w:val="28"/>
          <w:lang w:val="uk-UA"/>
        </w:rPr>
        <w:t>екз</w:t>
      </w:r>
      <w:proofErr w:type="spellEnd"/>
      <w:r w:rsidRPr="00E83504">
        <w:rPr>
          <w:sz w:val="28"/>
          <w:szCs w:val="28"/>
          <w:lang w:val="uk-UA"/>
        </w:rPr>
        <w:t xml:space="preserve">. на </w:t>
      </w:r>
      <w:proofErr w:type="spellStart"/>
      <w:r w:rsidRPr="00E83504">
        <w:rPr>
          <w:sz w:val="28"/>
          <w:szCs w:val="28"/>
          <w:lang w:val="uk-UA"/>
        </w:rPr>
        <w:t>кв.м</w:t>
      </w:r>
      <w:proofErr w:type="spellEnd"/>
      <w:r w:rsidRPr="00E83504">
        <w:rPr>
          <w:b/>
          <w:sz w:val="28"/>
          <w:szCs w:val="28"/>
          <w:lang w:val="uk-UA"/>
        </w:rPr>
        <w:t xml:space="preserve"> піщаного </w:t>
      </w:r>
      <w:proofErr w:type="spellStart"/>
      <w:r w:rsidRPr="00E83504">
        <w:rPr>
          <w:b/>
          <w:sz w:val="28"/>
          <w:szCs w:val="28"/>
          <w:lang w:val="uk-UA"/>
        </w:rPr>
        <w:t>мідляка</w:t>
      </w:r>
      <w:proofErr w:type="spellEnd"/>
      <w:r w:rsidRPr="00E83504">
        <w:rPr>
          <w:sz w:val="28"/>
          <w:szCs w:val="28"/>
          <w:lang w:val="uk-UA"/>
        </w:rPr>
        <w:t xml:space="preserve">, який заселяє краї полів люцерни. За чисельності довгоносиків 5-8 </w:t>
      </w:r>
      <w:proofErr w:type="spellStart"/>
      <w:r w:rsidRPr="00E83504">
        <w:rPr>
          <w:sz w:val="28"/>
          <w:szCs w:val="28"/>
          <w:lang w:val="uk-UA"/>
        </w:rPr>
        <w:t>екз</w:t>
      </w:r>
      <w:proofErr w:type="spellEnd"/>
      <w:r w:rsidRPr="00E83504">
        <w:rPr>
          <w:sz w:val="28"/>
          <w:szCs w:val="28"/>
          <w:lang w:val="uk-UA"/>
        </w:rPr>
        <w:t xml:space="preserve">. на </w:t>
      </w:r>
      <w:proofErr w:type="spellStart"/>
      <w:r w:rsidRPr="00E83504">
        <w:rPr>
          <w:sz w:val="28"/>
          <w:szCs w:val="28"/>
          <w:lang w:val="uk-UA"/>
        </w:rPr>
        <w:t>кв.м</w:t>
      </w:r>
      <w:proofErr w:type="spellEnd"/>
      <w:r w:rsidRPr="00E83504">
        <w:rPr>
          <w:sz w:val="28"/>
          <w:szCs w:val="28"/>
          <w:lang w:val="uk-UA"/>
        </w:rPr>
        <w:t xml:space="preserve"> сходи люцерни обробляють дозволеними до використання інсектицидами.</w:t>
      </w:r>
    </w:p>
    <w:p w:rsidR="00E117A3" w:rsidRDefault="00E117A3" w:rsidP="00E117A3">
      <w:pPr>
        <w:tabs>
          <w:tab w:val="right" w:pos="9720"/>
        </w:tabs>
        <w:ind w:left="-851" w:firstLine="567"/>
        <w:jc w:val="both"/>
        <w:rPr>
          <w:color w:val="000000"/>
          <w:sz w:val="28"/>
          <w:szCs w:val="28"/>
        </w:rPr>
      </w:pPr>
      <w:r w:rsidRPr="00E83504">
        <w:rPr>
          <w:color w:val="000000"/>
          <w:sz w:val="28"/>
          <w:szCs w:val="28"/>
          <w:lang w:val="uk-UA"/>
        </w:rPr>
        <w:t>У посівах</w:t>
      </w:r>
      <w:r w:rsidRPr="00E83504">
        <w:rPr>
          <w:rStyle w:val="5697"/>
          <w:color w:val="000000"/>
          <w:sz w:val="28"/>
          <w:szCs w:val="28"/>
          <w:lang w:val="uk-UA"/>
        </w:rPr>
        <w:t xml:space="preserve"> </w:t>
      </w:r>
      <w:r w:rsidRPr="00E83504">
        <w:rPr>
          <w:rStyle w:val="5697"/>
          <w:b/>
          <w:bCs/>
          <w:i/>
          <w:iCs/>
          <w:color w:val="000000"/>
          <w:sz w:val="28"/>
          <w:szCs w:val="28"/>
          <w:lang w:val="uk-UA"/>
        </w:rPr>
        <w:t>озимого ріпаку</w:t>
      </w:r>
      <w:r w:rsidRPr="00E83504">
        <w:rPr>
          <w:color w:val="000000"/>
          <w:sz w:val="28"/>
          <w:szCs w:val="28"/>
          <w:lang w:val="uk-UA"/>
        </w:rPr>
        <w:t xml:space="preserve"> Дніпропетровської, Запорізької, Миколаївської, Полтавської областей на 12-40% обстежених площ, передусім в </w:t>
      </w:r>
      <w:proofErr w:type="spellStart"/>
      <w:r w:rsidRPr="00E83504">
        <w:rPr>
          <w:color w:val="000000"/>
          <w:sz w:val="28"/>
          <w:szCs w:val="28"/>
          <w:lang w:val="uk-UA"/>
        </w:rPr>
        <w:t>прикрайових</w:t>
      </w:r>
      <w:proofErr w:type="spellEnd"/>
      <w:r w:rsidRPr="00E83504">
        <w:rPr>
          <w:color w:val="000000"/>
          <w:sz w:val="28"/>
          <w:szCs w:val="28"/>
          <w:lang w:val="uk-UA"/>
        </w:rPr>
        <w:t xml:space="preserve"> смугах полів, спостерігається шкідливість </w:t>
      </w:r>
      <w:r w:rsidRPr="00E83504">
        <w:rPr>
          <w:b/>
          <w:bCs/>
          <w:color w:val="000000"/>
          <w:sz w:val="28"/>
          <w:szCs w:val="28"/>
          <w:lang w:val="uk-UA"/>
        </w:rPr>
        <w:t>хрестоцвітих блішок</w:t>
      </w:r>
      <w:r w:rsidRPr="00E83504">
        <w:rPr>
          <w:color w:val="000000"/>
          <w:sz w:val="28"/>
          <w:szCs w:val="28"/>
          <w:lang w:val="uk-UA"/>
        </w:rPr>
        <w:t xml:space="preserve">, якими у чисельності 0,1-3 </w:t>
      </w:r>
      <w:proofErr w:type="spellStart"/>
      <w:r w:rsidRPr="00E83504">
        <w:rPr>
          <w:color w:val="000000"/>
          <w:sz w:val="28"/>
          <w:szCs w:val="28"/>
          <w:lang w:val="uk-UA"/>
        </w:rPr>
        <w:t>екз</w:t>
      </w:r>
      <w:proofErr w:type="spellEnd"/>
      <w:r w:rsidRPr="00E83504">
        <w:rPr>
          <w:color w:val="000000"/>
          <w:sz w:val="28"/>
          <w:szCs w:val="28"/>
          <w:lang w:val="uk-UA"/>
        </w:rPr>
        <w:t xml:space="preserve">. на </w:t>
      </w:r>
      <w:proofErr w:type="spellStart"/>
      <w:r w:rsidRPr="00E83504">
        <w:rPr>
          <w:color w:val="000000"/>
          <w:sz w:val="28"/>
          <w:szCs w:val="28"/>
          <w:lang w:val="uk-UA"/>
        </w:rPr>
        <w:t>кв.м</w:t>
      </w:r>
      <w:proofErr w:type="spellEnd"/>
      <w:r w:rsidRPr="00E83504">
        <w:rPr>
          <w:color w:val="000000"/>
          <w:sz w:val="28"/>
          <w:szCs w:val="28"/>
          <w:lang w:val="uk-UA"/>
        </w:rPr>
        <w:t xml:space="preserve"> слабко пошкоджено до 1% рослин. </w:t>
      </w:r>
      <w:r w:rsidRPr="00E83504">
        <w:rPr>
          <w:sz w:val="28"/>
          <w:szCs w:val="28"/>
          <w:lang w:val="uk-UA" w:eastAsia="ru-RU"/>
        </w:rPr>
        <w:t>Жуки хрестоцвітих блішок найнебезпечніші для сходів озимого ріпаку рано навесні (після відновлення вегетації озимого ріпаку). Активність і шкідливість блішок збільшується у жарку посушливу погоду за температури повітря понад +15</w:t>
      </w:r>
      <w:r w:rsidRPr="00E83504">
        <w:rPr>
          <w:rFonts w:eastAsia="Calibri"/>
          <w:sz w:val="28"/>
          <w:szCs w:val="28"/>
          <w:lang w:val="uk-UA" w:eastAsia="uk-UA"/>
        </w:rPr>
        <w:t>°С, де з</w:t>
      </w:r>
      <w:r w:rsidRPr="00E83504">
        <w:rPr>
          <w:sz w:val="28"/>
          <w:szCs w:val="28"/>
          <w:lang w:val="uk-UA" w:eastAsia="ru-RU"/>
        </w:rPr>
        <w:t xml:space="preserve">а чисельності  до 5 </w:t>
      </w:r>
      <w:proofErr w:type="spellStart"/>
      <w:r w:rsidRPr="00E83504">
        <w:rPr>
          <w:sz w:val="28"/>
          <w:szCs w:val="28"/>
          <w:lang w:val="uk-UA" w:eastAsia="ru-RU"/>
        </w:rPr>
        <w:t>екз</w:t>
      </w:r>
      <w:proofErr w:type="spellEnd"/>
      <w:r w:rsidRPr="00E83504">
        <w:rPr>
          <w:sz w:val="28"/>
          <w:szCs w:val="28"/>
          <w:lang w:val="uk-UA" w:eastAsia="ru-RU"/>
        </w:rPr>
        <w:t xml:space="preserve">. на </w:t>
      </w:r>
      <w:proofErr w:type="spellStart"/>
      <w:r w:rsidRPr="00E83504">
        <w:rPr>
          <w:sz w:val="28"/>
          <w:szCs w:val="28"/>
          <w:lang w:val="uk-UA" w:eastAsia="ru-RU"/>
        </w:rPr>
        <w:t>кв.м</w:t>
      </w:r>
      <w:proofErr w:type="spellEnd"/>
      <w:r w:rsidRPr="00E83504">
        <w:rPr>
          <w:sz w:val="28"/>
          <w:szCs w:val="28"/>
          <w:lang w:val="uk-UA" w:eastAsia="ru-RU"/>
        </w:rPr>
        <w:t xml:space="preserve">  фітофаг здатен повністю знищити сходи культури, тому захист посівів від них - важлива ланка у системі захисту ріпаку. Захист посівів проводять за наявності 3-5 блішок на </w:t>
      </w:r>
      <w:proofErr w:type="spellStart"/>
      <w:r w:rsidRPr="00E83504">
        <w:rPr>
          <w:sz w:val="28"/>
          <w:szCs w:val="28"/>
          <w:lang w:val="uk-UA" w:eastAsia="ru-RU"/>
        </w:rPr>
        <w:t>кв.м</w:t>
      </w:r>
      <w:proofErr w:type="spellEnd"/>
      <w:r w:rsidRPr="00E83504">
        <w:rPr>
          <w:sz w:val="28"/>
          <w:szCs w:val="28"/>
          <w:lang w:val="uk-UA" w:eastAsia="ru-RU"/>
        </w:rPr>
        <w:t>.</w:t>
      </w:r>
      <w:r w:rsidRPr="00E83504">
        <w:rPr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Надалі</w:t>
      </w:r>
      <w:proofErr w:type="spellEnd"/>
      <w:r w:rsidRPr="00E83504">
        <w:rPr>
          <w:color w:val="000000"/>
          <w:sz w:val="28"/>
          <w:szCs w:val="28"/>
        </w:rPr>
        <w:t xml:space="preserve">, за </w:t>
      </w:r>
      <w:proofErr w:type="spellStart"/>
      <w:r w:rsidRPr="00E83504">
        <w:rPr>
          <w:color w:val="000000"/>
          <w:sz w:val="28"/>
          <w:szCs w:val="28"/>
        </w:rPr>
        <w:t>встановлення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теплої</w:t>
      </w:r>
      <w:proofErr w:type="spellEnd"/>
      <w:r w:rsidRPr="00E83504">
        <w:rPr>
          <w:color w:val="000000"/>
          <w:sz w:val="28"/>
          <w:szCs w:val="28"/>
        </w:rPr>
        <w:t xml:space="preserve"> погоди, </w:t>
      </w:r>
      <w:proofErr w:type="spellStart"/>
      <w:r w:rsidRPr="00E83504">
        <w:rPr>
          <w:color w:val="000000"/>
          <w:sz w:val="28"/>
          <w:szCs w:val="28"/>
        </w:rPr>
        <w:t>очікується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масовий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вихід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шкідників</w:t>
      </w:r>
      <w:proofErr w:type="spellEnd"/>
      <w:r w:rsidRPr="00E83504">
        <w:rPr>
          <w:color w:val="000000"/>
          <w:sz w:val="28"/>
          <w:szCs w:val="28"/>
        </w:rPr>
        <w:t xml:space="preserve"> та </w:t>
      </w:r>
      <w:proofErr w:type="spellStart"/>
      <w:r w:rsidRPr="00E83504">
        <w:rPr>
          <w:color w:val="000000"/>
          <w:sz w:val="28"/>
          <w:szCs w:val="28"/>
        </w:rPr>
        <w:t>їхня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осередкова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шкодочинність</w:t>
      </w:r>
      <w:proofErr w:type="spellEnd"/>
      <w:r w:rsidRPr="00E83504">
        <w:rPr>
          <w:color w:val="000000"/>
          <w:sz w:val="28"/>
          <w:szCs w:val="28"/>
        </w:rPr>
        <w:t xml:space="preserve">. </w:t>
      </w:r>
      <w:r w:rsidRPr="00E83504">
        <w:rPr>
          <w:sz w:val="28"/>
          <w:szCs w:val="28"/>
          <w:lang w:val="uk-UA" w:eastAsia="ru-RU"/>
        </w:rPr>
        <w:t>Подекуди п</w:t>
      </w:r>
      <w:r w:rsidRPr="00E83504">
        <w:rPr>
          <w:color w:val="000000"/>
          <w:sz w:val="28"/>
          <w:szCs w:val="28"/>
          <w:lang w:val="uk-UA"/>
        </w:rPr>
        <w:t xml:space="preserve">родовжується живлення </w:t>
      </w:r>
      <w:r w:rsidRPr="00E83504">
        <w:rPr>
          <w:b/>
          <w:bCs/>
          <w:color w:val="000000"/>
          <w:sz w:val="28"/>
          <w:szCs w:val="28"/>
          <w:lang w:val="uk-UA"/>
        </w:rPr>
        <w:t>стеблового капустяного</w:t>
      </w:r>
      <w:r w:rsidRPr="00E83504">
        <w:rPr>
          <w:color w:val="000000"/>
          <w:sz w:val="28"/>
          <w:szCs w:val="28"/>
          <w:lang w:val="uk-UA"/>
        </w:rPr>
        <w:t xml:space="preserve"> та </w:t>
      </w:r>
      <w:r w:rsidRPr="00E83504">
        <w:rPr>
          <w:b/>
          <w:bCs/>
          <w:color w:val="000000"/>
          <w:sz w:val="28"/>
          <w:szCs w:val="28"/>
          <w:lang w:val="uk-UA"/>
        </w:rPr>
        <w:t xml:space="preserve">великого ріпакового </w:t>
      </w:r>
      <w:proofErr w:type="spellStart"/>
      <w:r w:rsidRPr="00E83504">
        <w:rPr>
          <w:b/>
          <w:bCs/>
          <w:color w:val="000000"/>
          <w:sz w:val="28"/>
          <w:szCs w:val="28"/>
          <w:lang w:val="uk-UA"/>
        </w:rPr>
        <w:t>прихованохоботників</w:t>
      </w:r>
      <w:proofErr w:type="spellEnd"/>
      <w:r w:rsidRPr="00E83504">
        <w:rPr>
          <w:color w:val="000000"/>
          <w:sz w:val="28"/>
          <w:szCs w:val="28"/>
          <w:lang w:val="uk-UA"/>
        </w:rPr>
        <w:t xml:space="preserve">, якими на 12-24% площ у середній чисельності 1-2 </w:t>
      </w:r>
      <w:proofErr w:type="spellStart"/>
      <w:r w:rsidRPr="00E83504">
        <w:rPr>
          <w:color w:val="000000"/>
          <w:sz w:val="28"/>
          <w:szCs w:val="28"/>
          <w:lang w:val="uk-UA"/>
        </w:rPr>
        <w:t>екз</w:t>
      </w:r>
      <w:proofErr w:type="spellEnd"/>
      <w:r w:rsidRPr="00E83504">
        <w:rPr>
          <w:color w:val="000000"/>
          <w:sz w:val="28"/>
          <w:szCs w:val="28"/>
          <w:lang w:val="uk-UA"/>
        </w:rPr>
        <w:t xml:space="preserve">. на рослину заселено 1-6% рослин. У господарствах Полтавської області відмічається заселення рослин </w:t>
      </w:r>
      <w:r w:rsidRPr="00E83504">
        <w:rPr>
          <w:b/>
          <w:bCs/>
          <w:color w:val="000000"/>
          <w:sz w:val="28"/>
          <w:szCs w:val="28"/>
          <w:lang w:val="uk-UA"/>
        </w:rPr>
        <w:t>б</w:t>
      </w:r>
      <w:proofErr w:type="spellStart"/>
      <w:r w:rsidRPr="00E83504">
        <w:rPr>
          <w:b/>
          <w:bCs/>
          <w:color w:val="000000"/>
          <w:sz w:val="28"/>
          <w:szCs w:val="28"/>
        </w:rPr>
        <w:t>ілокрилкою</w:t>
      </w:r>
      <w:proofErr w:type="spellEnd"/>
      <w:r w:rsidRPr="00E83504">
        <w:rPr>
          <w:color w:val="000000"/>
          <w:sz w:val="28"/>
          <w:szCs w:val="28"/>
        </w:rPr>
        <w:t xml:space="preserve"> за </w:t>
      </w:r>
      <w:proofErr w:type="spellStart"/>
      <w:r w:rsidRPr="00E83504">
        <w:rPr>
          <w:color w:val="000000"/>
          <w:sz w:val="28"/>
          <w:szCs w:val="28"/>
        </w:rPr>
        <w:t>середньої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чисельності</w:t>
      </w:r>
      <w:proofErr w:type="spellEnd"/>
      <w:r w:rsidRPr="00E83504">
        <w:rPr>
          <w:color w:val="000000"/>
          <w:sz w:val="28"/>
          <w:szCs w:val="28"/>
        </w:rPr>
        <w:t xml:space="preserve"> 1,5</w:t>
      </w:r>
      <w:r w:rsidRPr="00E83504">
        <w:rPr>
          <w:color w:val="000000"/>
          <w:sz w:val="28"/>
          <w:szCs w:val="28"/>
          <w:lang w:val="uk-UA"/>
        </w:rPr>
        <w:t>-</w:t>
      </w:r>
      <w:r w:rsidRPr="00E83504">
        <w:rPr>
          <w:color w:val="000000"/>
          <w:sz w:val="28"/>
          <w:szCs w:val="28"/>
        </w:rPr>
        <w:t xml:space="preserve">2 </w:t>
      </w:r>
      <w:proofErr w:type="spellStart"/>
      <w:r w:rsidRPr="00E83504">
        <w:rPr>
          <w:color w:val="000000"/>
          <w:sz w:val="28"/>
          <w:szCs w:val="28"/>
        </w:rPr>
        <w:t>екз</w:t>
      </w:r>
      <w:proofErr w:type="spellEnd"/>
      <w:r w:rsidRPr="00E83504">
        <w:rPr>
          <w:color w:val="000000"/>
          <w:sz w:val="28"/>
          <w:szCs w:val="28"/>
        </w:rPr>
        <w:t>.</w:t>
      </w:r>
      <w:r w:rsidRPr="00E83504">
        <w:rPr>
          <w:color w:val="000000"/>
          <w:sz w:val="28"/>
          <w:szCs w:val="28"/>
          <w:lang w:val="uk-UA"/>
        </w:rPr>
        <w:t xml:space="preserve"> на </w:t>
      </w:r>
      <w:proofErr w:type="spellStart"/>
      <w:r w:rsidRPr="00E83504">
        <w:rPr>
          <w:color w:val="000000"/>
          <w:sz w:val="28"/>
          <w:szCs w:val="28"/>
        </w:rPr>
        <w:t>рослин</w:t>
      </w:r>
      <w:proofErr w:type="spellEnd"/>
      <w:r w:rsidRPr="00E83504">
        <w:rPr>
          <w:color w:val="000000"/>
          <w:sz w:val="28"/>
          <w:szCs w:val="28"/>
          <w:lang w:val="uk-UA"/>
        </w:rPr>
        <w:t>у</w:t>
      </w:r>
      <w:r w:rsidRPr="00E83504">
        <w:rPr>
          <w:color w:val="000000"/>
          <w:sz w:val="28"/>
          <w:szCs w:val="28"/>
        </w:rPr>
        <w:t>.</w:t>
      </w:r>
      <w:r w:rsidRPr="00E83504">
        <w:rPr>
          <w:color w:val="000000"/>
          <w:sz w:val="28"/>
          <w:szCs w:val="28"/>
          <w:lang w:val="uk-UA"/>
        </w:rPr>
        <w:t xml:space="preserve"> </w:t>
      </w:r>
      <w:r w:rsidRPr="00E83504">
        <w:rPr>
          <w:color w:val="000000"/>
          <w:sz w:val="28"/>
          <w:szCs w:val="28"/>
        </w:rPr>
        <w:t xml:space="preserve">В </w:t>
      </w:r>
      <w:proofErr w:type="spellStart"/>
      <w:r w:rsidRPr="00E83504">
        <w:rPr>
          <w:color w:val="000000"/>
          <w:sz w:val="28"/>
          <w:szCs w:val="28"/>
        </w:rPr>
        <w:t>осередках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  <w:lang w:val="uk-UA"/>
        </w:rPr>
        <w:t>надпорогової</w:t>
      </w:r>
      <w:proofErr w:type="spellEnd"/>
      <w:r w:rsidRPr="00E83504">
        <w:rPr>
          <w:color w:val="000000"/>
          <w:sz w:val="28"/>
          <w:szCs w:val="28"/>
          <w:lang w:val="uk-UA"/>
        </w:rPr>
        <w:t xml:space="preserve"> чисельності вищевказаних фітофагів</w:t>
      </w:r>
      <w:r w:rsidRPr="00E83504">
        <w:rPr>
          <w:color w:val="000000"/>
          <w:sz w:val="28"/>
          <w:szCs w:val="28"/>
        </w:rPr>
        <w:t xml:space="preserve"> рекомендовано </w:t>
      </w:r>
      <w:proofErr w:type="spellStart"/>
      <w:r w:rsidRPr="00E83504">
        <w:rPr>
          <w:color w:val="000000"/>
          <w:sz w:val="28"/>
          <w:szCs w:val="28"/>
        </w:rPr>
        <w:t>проводити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обприскування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дозволеними</w:t>
      </w:r>
      <w:proofErr w:type="spellEnd"/>
      <w:r w:rsidRPr="00E83504">
        <w:rPr>
          <w:color w:val="000000"/>
          <w:sz w:val="28"/>
          <w:szCs w:val="28"/>
        </w:rPr>
        <w:t xml:space="preserve"> до </w:t>
      </w:r>
      <w:proofErr w:type="spellStart"/>
      <w:r w:rsidRPr="00E83504">
        <w:rPr>
          <w:color w:val="000000"/>
          <w:sz w:val="28"/>
          <w:szCs w:val="28"/>
        </w:rPr>
        <w:t>використання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інсектицидами</w:t>
      </w:r>
      <w:proofErr w:type="spellEnd"/>
      <w:r w:rsidRPr="00E83504">
        <w:rPr>
          <w:color w:val="000000"/>
          <w:sz w:val="28"/>
          <w:szCs w:val="28"/>
        </w:rPr>
        <w:t>.</w:t>
      </w:r>
    </w:p>
    <w:p w:rsidR="00E117A3" w:rsidRDefault="00E117A3" w:rsidP="00E117A3">
      <w:pPr>
        <w:tabs>
          <w:tab w:val="right" w:pos="9720"/>
        </w:tabs>
        <w:ind w:left="-851" w:firstLine="567"/>
        <w:jc w:val="both"/>
        <w:rPr>
          <w:sz w:val="28"/>
          <w:szCs w:val="28"/>
          <w:lang w:val="uk-UA"/>
        </w:rPr>
      </w:pPr>
      <w:r w:rsidRPr="00E83504">
        <w:rPr>
          <w:rStyle w:val="5697"/>
          <w:color w:val="000000"/>
          <w:sz w:val="28"/>
          <w:szCs w:val="28"/>
        </w:rPr>
        <w:t xml:space="preserve">У </w:t>
      </w:r>
      <w:proofErr w:type="spellStart"/>
      <w:r w:rsidRPr="00E83504">
        <w:rPr>
          <w:rStyle w:val="5697"/>
          <w:color w:val="000000"/>
          <w:sz w:val="28"/>
          <w:szCs w:val="28"/>
        </w:rPr>
        <w:t>більшос</w:t>
      </w:r>
      <w:r>
        <w:rPr>
          <w:rStyle w:val="5697"/>
          <w:color w:val="000000"/>
          <w:sz w:val="28"/>
          <w:szCs w:val="28"/>
        </w:rPr>
        <w:t>ті</w:t>
      </w:r>
      <w:proofErr w:type="spellEnd"/>
      <w:r>
        <w:rPr>
          <w:rStyle w:val="5697"/>
          <w:color w:val="000000"/>
          <w:sz w:val="28"/>
          <w:szCs w:val="28"/>
        </w:rPr>
        <w:t xml:space="preserve"> </w:t>
      </w:r>
      <w:proofErr w:type="spellStart"/>
      <w:r>
        <w:rPr>
          <w:rStyle w:val="5697"/>
          <w:color w:val="000000"/>
          <w:sz w:val="28"/>
          <w:szCs w:val="28"/>
        </w:rPr>
        <w:t>ріпакосійних</w:t>
      </w:r>
      <w:proofErr w:type="spellEnd"/>
      <w:r>
        <w:rPr>
          <w:rStyle w:val="5697"/>
          <w:color w:val="000000"/>
          <w:sz w:val="28"/>
          <w:szCs w:val="28"/>
        </w:rPr>
        <w:t xml:space="preserve"> областей</w:t>
      </w:r>
      <w:r w:rsidRPr="00E83504">
        <w:rPr>
          <w:rStyle w:val="5697"/>
          <w:color w:val="000000"/>
          <w:sz w:val="28"/>
          <w:szCs w:val="28"/>
        </w:rPr>
        <w:t xml:space="preserve"> </w:t>
      </w:r>
      <w:proofErr w:type="spellStart"/>
      <w:r w:rsidRPr="00E83504">
        <w:rPr>
          <w:rStyle w:val="5697"/>
          <w:color w:val="000000"/>
          <w:sz w:val="28"/>
          <w:szCs w:val="28"/>
        </w:rPr>
        <w:t>рослини</w:t>
      </w:r>
      <w:proofErr w:type="spellEnd"/>
      <w:r w:rsidRPr="00E83504">
        <w:rPr>
          <w:rStyle w:val="5697"/>
          <w:color w:val="000000"/>
          <w:sz w:val="28"/>
          <w:szCs w:val="28"/>
        </w:rPr>
        <w:t xml:space="preserve"> </w:t>
      </w:r>
      <w:proofErr w:type="spellStart"/>
      <w:r>
        <w:rPr>
          <w:rStyle w:val="5697"/>
          <w:color w:val="000000"/>
          <w:sz w:val="28"/>
          <w:szCs w:val="28"/>
        </w:rPr>
        <w:t>ріпаку</w:t>
      </w:r>
      <w:proofErr w:type="spellEnd"/>
      <w:r>
        <w:rPr>
          <w:rStyle w:val="5697"/>
          <w:color w:val="000000"/>
          <w:sz w:val="28"/>
          <w:szCs w:val="28"/>
        </w:rPr>
        <w:t xml:space="preserve"> </w:t>
      </w:r>
      <w:proofErr w:type="spellStart"/>
      <w:r w:rsidRPr="00E83504">
        <w:rPr>
          <w:rStyle w:val="5697"/>
          <w:color w:val="000000"/>
          <w:sz w:val="28"/>
          <w:szCs w:val="28"/>
        </w:rPr>
        <w:t>хворіють</w:t>
      </w:r>
      <w:proofErr w:type="spellEnd"/>
      <w:r w:rsidRPr="00E83504">
        <w:rPr>
          <w:rStyle w:val="5697"/>
          <w:color w:val="000000"/>
          <w:sz w:val="28"/>
          <w:szCs w:val="28"/>
        </w:rPr>
        <w:t xml:space="preserve"> на </w:t>
      </w:r>
      <w:proofErr w:type="spellStart"/>
      <w:r w:rsidRPr="00E83504">
        <w:rPr>
          <w:rStyle w:val="5697"/>
          <w:b/>
          <w:bCs/>
          <w:color w:val="000000"/>
          <w:sz w:val="28"/>
          <w:szCs w:val="28"/>
        </w:rPr>
        <w:t>б</w:t>
      </w:r>
      <w:r w:rsidRPr="00E83504">
        <w:rPr>
          <w:b/>
          <w:bCs/>
          <w:color w:val="000000"/>
          <w:sz w:val="28"/>
          <w:szCs w:val="28"/>
        </w:rPr>
        <w:t>актеріоз</w:t>
      </w:r>
      <w:proofErr w:type="spellEnd"/>
      <w:r w:rsidRPr="00E835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83504">
        <w:rPr>
          <w:b/>
          <w:bCs/>
          <w:color w:val="000000"/>
          <w:sz w:val="28"/>
          <w:szCs w:val="28"/>
        </w:rPr>
        <w:t>коренів</w:t>
      </w:r>
      <w:proofErr w:type="spellEnd"/>
      <w:r w:rsidRPr="00E83504">
        <w:rPr>
          <w:color w:val="000000"/>
          <w:sz w:val="28"/>
          <w:szCs w:val="28"/>
        </w:rPr>
        <w:t xml:space="preserve">, </w:t>
      </w:r>
      <w:proofErr w:type="spellStart"/>
      <w:r w:rsidRPr="00E83504">
        <w:rPr>
          <w:b/>
          <w:bCs/>
          <w:color w:val="000000"/>
          <w:sz w:val="28"/>
          <w:szCs w:val="28"/>
        </w:rPr>
        <w:t>борошнисту</w:t>
      </w:r>
      <w:proofErr w:type="spellEnd"/>
      <w:r w:rsidRPr="00E83504">
        <w:rPr>
          <w:b/>
          <w:bCs/>
          <w:color w:val="000000"/>
          <w:sz w:val="28"/>
          <w:szCs w:val="28"/>
        </w:rPr>
        <w:t xml:space="preserve"> росу</w:t>
      </w:r>
      <w:r w:rsidRPr="00E83504">
        <w:rPr>
          <w:color w:val="000000"/>
          <w:sz w:val="28"/>
          <w:szCs w:val="28"/>
        </w:rPr>
        <w:t xml:space="preserve">, </w:t>
      </w:r>
      <w:proofErr w:type="spellStart"/>
      <w:r w:rsidRPr="00E83504">
        <w:rPr>
          <w:b/>
          <w:bCs/>
          <w:color w:val="000000"/>
          <w:sz w:val="28"/>
          <w:szCs w:val="28"/>
        </w:rPr>
        <w:t>альтернаріоз</w:t>
      </w:r>
      <w:proofErr w:type="spellEnd"/>
      <w:r w:rsidRPr="00E83504">
        <w:rPr>
          <w:color w:val="000000"/>
          <w:sz w:val="28"/>
          <w:szCs w:val="28"/>
        </w:rPr>
        <w:t>,</w:t>
      </w:r>
      <w:r w:rsidRPr="00E835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83504">
        <w:rPr>
          <w:b/>
          <w:bCs/>
          <w:color w:val="000000"/>
          <w:sz w:val="28"/>
          <w:szCs w:val="28"/>
        </w:rPr>
        <w:t>переноспороз</w:t>
      </w:r>
      <w:proofErr w:type="spellEnd"/>
      <w:r w:rsidRPr="00E83504">
        <w:rPr>
          <w:color w:val="000000"/>
          <w:sz w:val="28"/>
          <w:szCs w:val="28"/>
        </w:rPr>
        <w:t xml:space="preserve">, </w:t>
      </w:r>
      <w:proofErr w:type="spellStart"/>
      <w:r w:rsidRPr="00E83504">
        <w:rPr>
          <w:b/>
          <w:bCs/>
          <w:color w:val="000000"/>
          <w:sz w:val="28"/>
          <w:szCs w:val="28"/>
        </w:rPr>
        <w:t>фомоз</w:t>
      </w:r>
      <w:proofErr w:type="spellEnd"/>
      <w:r w:rsidRPr="00E83504">
        <w:rPr>
          <w:color w:val="000000"/>
          <w:sz w:val="28"/>
          <w:szCs w:val="28"/>
        </w:rPr>
        <w:t>,</w:t>
      </w:r>
      <w:r w:rsidRPr="00E835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83504">
        <w:rPr>
          <w:b/>
          <w:bCs/>
          <w:color w:val="000000"/>
          <w:sz w:val="28"/>
          <w:szCs w:val="28"/>
        </w:rPr>
        <w:t>білу</w:t>
      </w:r>
      <w:proofErr w:type="spellEnd"/>
      <w:r w:rsidRPr="00E835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83504">
        <w:rPr>
          <w:b/>
          <w:bCs/>
          <w:color w:val="000000"/>
          <w:sz w:val="28"/>
          <w:szCs w:val="28"/>
        </w:rPr>
        <w:t>плямистість</w:t>
      </w:r>
      <w:proofErr w:type="spellEnd"/>
      <w:r w:rsidRPr="00E83504">
        <w:rPr>
          <w:color w:val="000000"/>
          <w:sz w:val="28"/>
          <w:szCs w:val="28"/>
        </w:rPr>
        <w:t>,</w:t>
      </w:r>
      <w:r w:rsidRPr="00E835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83504">
        <w:rPr>
          <w:b/>
          <w:bCs/>
          <w:color w:val="000000"/>
          <w:sz w:val="28"/>
          <w:szCs w:val="28"/>
        </w:rPr>
        <w:t>дуплистість</w:t>
      </w:r>
      <w:proofErr w:type="spellEnd"/>
      <w:r w:rsidRPr="00E835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83504">
        <w:rPr>
          <w:b/>
          <w:bCs/>
          <w:color w:val="000000"/>
          <w:sz w:val="28"/>
          <w:szCs w:val="28"/>
        </w:rPr>
        <w:t>кореневої</w:t>
      </w:r>
      <w:proofErr w:type="spellEnd"/>
      <w:r w:rsidRPr="00E835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E83504">
        <w:rPr>
          <w:b/>
          <w:bCs/>
          <w:color w:val="000000"/>
          <w:sz w:val="28"/>
          <w:szCs w:val="28"/>
        </w:rPr>
        <w:t>шийки</w:t>
      </w:r>
      <w:proofErr w:type="spellEnd"/>
      <w:r w:rsidRPr="00E83504">
        <w:rPr>
          <w:color w:val="000000"/>
          <w:sz w:val="28"/>
          <w:szCs w:val="28"/>
        </w:rPr>
        <w:t xml:space="preserve">, де </w:t>
      </w:r>
      <w:proofErr w:type="spellStart"/>
      <w:r w:rsidRPr="00E83504">
        <w:rPr>
          <w:color w:val="000000"/>
          <w:sz w:val="28"/>
          <w:szCs w:val="28"/>
        </w:rPr>
        <w:t>ураженість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рослин</w:t>
      </w:r>
      <w:proofErr w:type="spellEnd"/>
      <w:r w:rsidRPr="00E83504">
        <w:rPr>
          <w:color w:val="000000"/>
          <w:sz w:val="28"/>
          <w:szCs w:val="28"/>
        </w:rPr>
        <w:t xml:space="preserve"> становить 0,5-9%. Стан </w:t>
      </w:r>
      <w:proofErr w:type="spellStart"/>
      <w:r w:rsidRPr="00E83504">
        <w:rPr>
          <w:color w:val="000000"/>
          <w:sz w:val="28"/>
          <w:szCs w:val="28"/>
        </w:rPr>
        <w:t>посівів</w:t>
      </w:r>
      <w:proofErr w:type="spellEnd"/>
      <w:r w:rsidRPr="00E83504">
        <w:rPr>
          <w:color w:val="000000"/>
          <w:sz w:val="28"/>
          <w:szCs w:val="28"/>
        </w:rPr>
        <w:t xml:space="preserve"> рекомендовано </w:t>
      </w:r>
      <w:proofErr w:type="spellStart"/>
      <w:r w:rsidRPr="00E83504">
        <w:rPr>
          <w:color w:val="000000"/>
          <w:sz w:val="28"/>
          <w:szCs w:val="28"/>
        </w:rPr>
        <w:t>поліпшувати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підживленням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азотними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добривами</w:t>
      </w:r>
      <w:proofErr w:type="spellEnd"/>
      <w:r w:rsidRPr="00E83504">
        <w:rPr>
          <w:color w:val="000000"/>
          <w:sz w:val="28"/>
          <w:szCs w:val="28"/>
        </w:rPr>
        <w:t xml:space="preserve"> й </w:t>
      </w:r>
      <w:proofErr w:type="spellStart"/>
      <w:r w:rsidRPr="00E83504">
        <w:rPr>
          <w:color w:val="000000"/>
          <w:sz w:val="28"/>
          <w:szCs w:val="28"/>
        </w:rPr>
        <w:t>розпушуванням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міжрядь</w:t>
      </w:r>
      <w:proofErr w:type="spellEnd"/>
      <w:r w:rsidRPr="00E83504">
        <w:rPr>
          <w:color w:val="000000"/>
          <w:sz w:val="28"/>
          <w:szCs w:val="28"/>
        </w:rPr>
        <w:t>. </w:t>
      </w:r>
    </w:p>
    <w:p w:rsidR="00E117A3" w:rsidRDefault="00E117A3" w:rsidP="00E117A3">
      <w:pPr>
        <w:tabs>
          <w:tab w:val="right" w:pos="9720"/>
        </w:tabs>
        <w:ind w:left="-851" w:firstLine="567"/>
        <w:jc w:val="both"/>
        <w:rPr>
          <w:sz w:val="28"/>
          <w:szCs w:val="28"/>
          <w:lang w:val="uk-UA"/>
        </w:rPr>
      </w:pPr>
      <w:r w:rsidRPr="00E83504">
        <w:rPr>
          <w:sz w:val="28"/>
          <w:szCs w:val="28"/>
          <w:lang w:val="uk-UA" w:eastAsia="en-US"/>
        </w:rPr>
        <w:t xml:space="preserve">Сходи </w:t>
      </w:r>
      <w:r w:rsidRPr="00E83504">
        <w:rPr>
          <w:b/>
          <w:i/>
          <w:sz w:val="28"/>
          <w:szCs w:val="28"/>
          <w:lang w:val="uk-UA" w:eastAsia="en-US"/>
        </w:rPr>
        <w:t xml:space="preserve">гороху </w:t>
      </w:r>
      <w:r w:rsidRPr="00E83504">
        <w:rPr>
          <w:sz w:val="28"/>
          <w:szCs w:val="28"/>
          <w:lang w:val="uk-UA" w:eastAsia="en-US"/>
        </w:rPr>
        <w:t xml:space="preserve">заселяють жуки </w:t>
      </w:r>
      <w:r w:rsidRPr="00E83504">
        <w:rPr>
          <w:b/>
          <w:sz w:val="28"/>
          <w:szCs w:val="28"/>
          <w:lang w:val="uk-UA" w:eastAsia="en-US"/>
        </w:rPr>
        <w:t>піщаного</w:t>
      </w:r>
      <w:r w:rsidRPr="00E83504">
        <w:rPr>
          <w:sz w:val="28"/>
          <w:szCs w:val="28"/>
          <w:lang w:val="uk-UA" w:eastAsia="en-US"/>
        </w:rPr>
        <w:t xml:space="preserve"> </w:t>
      </w:r>
      <w:proofErr w:type="spellStart"/>
      <w:r w:rsidRPr="00E83504">
        <w:rPr>
          <w:b/>
          <w:sz w:val="28"/>
          <w:szCs w:val="28"/>
          <w:lang w:val="uk-UA" w:eastAsia="en-US"/>
        </w:rPr>
        <w:t>мід</w:t>
      </w:r>
      <w:r>
        <w:rPr>
          <w:b/>
          <w:sz w:val="28"/>
          <w:szCs w:val="28"/>
          <w:lang w:val="uk-UA" w:eastAsia="en-US"/>
        </w:rPr>
        <w:t>ляка</w:t>
      </w:r>
      <w:proofErr w:type="spellEnd"/>
      <w:r w:rsidRPr="00E83504">
        <w:rPr>
          <w:b/>
          <w:sz w:val="28"/>
          <w:szCs w:val="28"/>
          <w:lang w:val="uk-UA" w:eastAsia="en-US"/>
        </w:rPr>
        <w:t xml:space="preserve"> </w:t>
      </w:r>
      <w:r w:rsidRPr="00E83504">
        <w:rPr>
          <w:sz w:val="28"/>
          <w:szCs w:val="28"/>
          <w:lang w:val="uk-UA" w:eastAsia="en-US"/>
        </w:rPr>
        <w:t xml:space="preserve">(0,2-0,5 </w:t>
      </w:r>
      <w:proofErr w:type="spellStart"/>
      <w:r w:rsidRPr="00E83504">
        <w:rPr>
          <w:sz w:val="28"/>
          <w:szCs w:val="28"/>
          <w:lang w:val="uk-UA" w:eastAsia="en-US"/>
        </w:rPr>
        <w:t>екз</w:t>
      </w:r>
      <w:proofErr w:type="spellEnd"/>
      <w:r w:rsidRPr="00E83504">
        <w:rPr>
          <w:sz w:val="28"/>
          <w:szCs w:val="28"/>
          <w:lang w:val="uk-UA" w:eastAsia="en-US"/>
        </w:rPr>
        <w:t xml:space="preserve">. на </w:t>
      </w:r>
      <w:proofErr w:type="spellStart"/>
      <w:r w:rsidRPr="00E83504">
        <w:rPr>
          <w:sz w:val="28"/>
          <w:szCs w:val="28"/>
          <w:lang w:val="uk-UA" w:eastAsia="en-US"/>
        </w:rPr>
        <w:t>кв.м</w:t>
      </w:r>
      <w:proofErr w:type="spellEnd"/>
      <w:r w:rsidRPr="00E83504">
        <w:rPr>
          <w:sz w:val="28"/>
          <w:szCs w:val="28"/>
          <w:lang w:val="uk-UA" w:eastAsia="en-US"/>
        </w:rPr>
        <w:t xml:space="preserve">), </w:t>
      </w:r>
      <w:r w:rsidRPr="00E83504">
        <w:rPr>
          <w:b/>
          <w:sz w:val="28"/>
          <w:szCs w:val="28"/>
          <w:lang w:val="uk-UA" w:eastAsia="en-US"/>
        </w:rPr>
        <w:t>бульбочкові довгоносики</w:t>
      </w:r>
      <w:r w:rsidRPr="00E83504">
        <w:rPr>
          <w:sz w:val="28"/>
          <w:szCs w:val="28"/>
          <w:lang w:val="uk-UA" w:eastAsia="en-US"/>
        </w:rPr>
        <w:t xml:space="preserve"> (1-2 </w:t>
      </w:r>
      <w:proofErr w:type="spellStart"/>
      <w:r w:rsidRPr="00E83504">
        <w:rPr>
          <w:sz w:val="28"/>
          <w:szCs w:val="28"/>
          <w:lang w:val="uk-UA" w:eastAsia="en-US"/>
        </w:rPr>
        <w:t>екз</w:t>
      </w:r>
      <w:proofErr w:type="spellEnd"/>
      <w:r w:rsidRPr="00E83504">
        <w:rPr>
          <w:sz w:val="28"/>
          <w:szCs w:val="28"/>
          <w:lang w:val="uk-UA" w:eastAsia="en-US"/>
        </w:rPr>
        <w:t xml:space="preserve">. на </w:t>
      </w:r>
      <w:proofErr w:type="spellStart"/>
      <w:r w:rsidRPr="00E83504">
        <w:rPr>
          <w:sz w:val="28"/>
          <w:szCs w:val="28"/>
          <w:lang w:val="uk-UA" w:eastAsia="en-US"/>
        </w:rPr>
        <w:t>кв.м</w:t>
      </w:r>
      <w:proofErr w:type="spellEnd"/>
      <w:r w:rsidRPr="00E83504">
        <w:rPr>
          <w:sz w:val="28"/>
          <w:szCs w:val="28"/>
          <w:lang w:val="uk-UA" w:eastAsia="en-US"/>
        </w:rPr>
        <w:t xml:space="preserve">), які пошкодили у слабкому ступені до 2% рослин. За 10-15 жуків на </w:t>
      </w:r>
      <w:proofErr w:type="spellStart"/>
      <w:r w:rsidRPr="00E83504">
        <w:rPr>
          <w:sz w:val="28"/>
          <w:szCs w:val="28"/>
          <w:lang w:val="uk-UA" w:eastAsia="en-US"/>
        </w:rPr>
        <w:t>кв.м</w:t>
      </w:r>
      <w:proofErr w:type="spellEnd"/>
      <w:r w:rsidRPr="00E83504">
        <w:rPr>
          <w:sz w:val="28"/>
          <w:szCs w:val="28"/>
          <w:lang w:val="uk-UA" w:eastAsia="en-US"/>
        </w:rPr>
        <w:t xml:space="preserve"> посіви обробляють дозволеними до використання інсектицидами. </w:t>
      </w:r>
    </w:p>
    <w:p w:rsidR="00E117A3" w:rsidRDefault="00E117A3" w:rsidP="00E117A3">
      <w:pPr>
        <w:tabs>
          <w:tab w:val="right" w:pos="9720"/>
        </w:tabs>
        <w:ind w:left="-851" w:firstLine="567"/>
        <w:jc w:val="both"/>
        <w:rPr>
          <w:sz w:val="28"/>
          <w:szCs w:val="28"/>
          <w:lang w:val="uk-UA"/>
        </w:rPr>
      </w:pPr>
      <w:r w:rsidRPr="00E83504">
        <w:rPr>
          <w:sz w:val="28"/>
          <w:szCs w:val="28"/>
          <w:lang w:val="uk-UA" w:eastAsia="en-US"/>
        </w:rPr>
        <w:t xml:space="preserve">В </w:t>
      </w:r>
      <w:r w:rsidRPr="00E83504">
        <w:rPr>
          <w:b/>
          <w:i/>
          <w:sz w:val="28"/>
          <w:szCs w:val="28"/>
          <w:lang w:val="uk-UA" w:eastAsia="en-US"/>
        </w:rPr>
        <w:t>садах</w:t>
      </w:r>
      <w:r w:rsidRPr="00E83504">
        <w:rPr>
          <w:sz w:val="28"/>
          <w:szCs w:val="28"/>
          <w:lang w:val="uk-UA" w:eastAsia="en-US"/>
        </w:rPr>
        <w:t xml:space="preserve"> триває вихід </w:t>
      </w:r>
      <w:r w:rsidRPr="00E83504">
        <w:rPr>
          <w:b/>
          <w:sz w:val="28"/>
          <w:szCs w:val="28"/>
          <w:lang w:val="uk-UA" w:eastAsia="en-US"/>
        </w:rPr>
        <w:t xml:space="preserve">довгоносиків (сірий бруньковий, яблуневий </w:t>
      </w:r>
      <w:proofErr w:type="spellStart"/>
      <w:r w:rsidRPr="00E83504">
        <w:rPr>
          <w:b/>
          <w:sz w:val="28"/>
          <w:szCs w:val="28"/>
          <w:lang w:val="uk-UA" w:eastAsia="en-US"/>
        </w:rPr>
        <w:t>квіткоїд</w:t>
      </w:r>
      <w:proofErr w:type="spellEnd"/>
      <w:r w:rsidRPr="00E83504">
        <w:rPr>
          <w:sz w:val="28"/>
          <w:szCs w:val="28"/>
          <w:lang w:val="uk-UA" w:eastAsia="en-US"/>
        </w:rPr>
        <w:t xml:space="preserve">, подекуди </w:t>
      </w:r>
      <w:r w:rsidRPr="00E83504">
        <w:rPr>
          <w:b/>
          <w:sz w:val="28"/>
          <w:szCs w:val="28"/>
          <w:lang w:val="uk-UA" w:eastAsia="en-US"/>
        </w:rPr>
        <w:t>букарка, казарка)</w:t>
      </w:r>
      <w:r w:rsidRPr="00E83504">
        <w:rPr>
          <w:sz w:val="28"/>
          <w:szCs w:val="28"/>
          <w:lang w:val="uk-UA" w:eastAsia="en-US"/>
        </w:rPr>
        <w:t xml:space="preserve">, які заселили до 10% дерев, відродження </w:t>
      </w:r>
      <w:r w:rsidRPr="00E83504">
        <w:rPr>
          <w:b/>
          <w:sz w:val="28"/>
          <w:szCs w:val="28"/>
          <w:lang w:val="uk-UA" w:eastAsia="en-US"/>
        </w:rPr>
        <w:t>сисних</w:t>
      </w:r>
      <w:r w:rsidRPr="00E83504">
        <w:rPr>
          <w:sz w:val="28"/>
          <w:szCs w:val="28"/>
          <w:lang w:val="uk-UA" w:eastAsia="en-US"/>
        </w:rPr>
        <w:t xml:space="preserve"> шкідників (</w:t>
      </w:r>
      <w:r w:rsidRPr="00E83504">
        <w:rPr>
          <w:b/>
          <w:sz w:val="28"/>
          <w:szCs w:val="28"/>
          <w:lang w:val="uk-UA" w:eastAsia="en-US"/>
        </w:rPr>
        <w:t>кліщі, яблунева зелена попелиця, медяниця</w:t>
      </w:r>
      <w:r w:rsidRPr="00E83504">
        <w:rPr>
          <w:sz w:val="28"/>
          <w:szCs w:val="28"/>
          <w:lang w:val="uk-UA" w:eastAsia="en-US"/>
        </w:rPr>
        <w:t xml:space="preserve">), якими заселено 2-5% бруньок на 20-35% дерев. </w:t>
      </w:r>
    </w:p>
    <w:p w:rsidR="00E117A3" w:rsidRDefault="00E117A3" w:rsidP="00E117A3">
      <w:pPr>
        <w:tabs>
          <w:tab w:val="right" w:pos="9720"/>
        </w:tabs>
        <w:ind w:left="-851" w:firstLine="567"/>
        <w:jc w:val="both"/>
        <w:rPr>
          <w:sz w:val="28"/>
          <w:szCs w:val="28"/>
          <w:lang w:val="uk-UA"/>
        </w:rPr>
      </w:pPr>
      <w:r w:rsidRPr="00E83504">
        <w:rPr>
          <w:color w:val="000000"/>
          <w:sz w:val="28"/>
          <w:szCs w:val="28"/>
          <w:lang w:val="uk-UA"/>
        </w:rPr>
        <w:t xml:space="preserve">При проведенні обстеження сільськогосподарських угідь, подекуди відмічається незначне зростання чисельності </w:t>
      </w:r>
      <w:r w:rsidRPr="00E83504">
        <w:rPr>
          <w:b/>
          <w:bCs/>
          <w:sz w:val="28"/>
          <w:szCs w:val="28"/>
          <w:lang w:val="uk-UA"/>
        </w:rPr>
        <w:t>звичайної</w:t>
      </w:r>
      <w:r w:rsidRPr="00E83504">
        <w:rPr>
          <w:sz w:val="28"/>
          <w:szCs w:val="28"/>
          <w:lang w:val="uk-UA"/>
        </w:rPr>
        <w:t xml:space="preserve"> та </w:t>
      </w:r>
      <w:r w:rsidRPr="00E83504">
        <w:rPr>
          <w:b/>
          <w:bCs/>
          <w:sz w:val="28"/>
          <w:szCs w:val="28"/>
          <w:lang w:val="uk-UA"/>
        </w:rPr>
        <w:t>гуртової полівок</w:t>
      </w:r>
      <w:r w:rsidRPr="00E83504">
        <w:rPr>
          <w:sz w:val="28"/>
          <w:szCs w:val="28"/>
          <w:lang w:val="uk-UA"/>
        </w:rPr>
        <w:t xml:space="preserve">, </w:t>
      </w:r>
      <w:r w:rsidRPr="00E83504">
        <w:rPr>
          <w:b/>
          <w:bCs/>
          <w:sz w:val="28"/>
          <w:szCs w:val="28"/>
          <w:lang w:val="uk-UA"/>
        </w:rPr>
        <w:t>польових</w:t>
      </w:r>
      <w:r w:rsidRPr="00E83504">
        <w:rPr>
          <w:sz w:val="28"/>
          <w:szCs w:val="28"/>
          <w:lang w:val="uk-UA"/>
        </w:rPr>
        <w:t xml:space="preserve"> та інших видів </w:t>
      </w:r>
      <w:proofErr w:type="spellStart"/>
      <w:r w:rsidRPr="00E83504">
        <w:rPr>
          <w:b/>
          <w:bCs/>
          <w:sz w:val="28"/>
          <w:szCs w:val="28"/>
          <w:lang w:val="uk-UA"/>
        </w:rPr>
        <w:t>мишей</w:t>
      </w:r>
      <w:proofErr w:type="spellEnd"/>
      <w:r w:rsidRPr="00E83504">
        <w:rPr>
          <w:b/>
          <w:bCs/>
          <w:sz w:val="28"/>
          <w:szCs w:val="28"/>
          <w:lang w:val="uk-UA"/>
        </w:rPr>
        <w:t xml:space="preserve"> </w:t>
      </w:r>
      <w:r w:rsidRPr="00E83504">
        <w:rPr>
          <w:color w:val="000000"/>
          <w:sz w:val="28"/>
          <w:szCs w:val="28"/>
          <w:lang w:val="uk-UA"/>
        </w:rPr>
        <w:t xml:space="preserve">у посівах </w:t>
      </w:r>
      <w:r w:rsidRPr="00E83504">
        <w:rPr>
          <w:b/>
          <w:bCs/>
          <w:i/>
          <w:iCs/>
          <w:color w:val="000000"/>
          <w:sz w:val="28"/>
          <w:szCs w:val="28"/>
          <w:lang w:val="uk-UA"/>
        </w:rPr>
        <w:t>озимих зернових культур</w:t>
      </w:r>
      <w:r w:rsidRPr="00E83504">
        <w:rPr>
          <w:color w:val="000000"/>
          <w:sz w:val="28"/>
          <w:szCs w:val="28"/>
          <w:lang w:val="uk-UA"/>
        </w:rPr>
        <w:t>,</w:t>
      </w:r>
      <w:r w:rsidRPr="00E83504">
        <w:rPr>
          <w:b/>
          <w:bCs/>
          <w:i/>
          <w:iCs/>
          <w:color w:val="000000"/>
          <w:sz w:val="28"/>
          <w:szCs w:val="28"/>
          <w:lang w:val="uk-UA"/>
        </w:rPr>
        <w:t xml:space="preserve"> ріпаку</w:t>
      </w:r>
      <w:r w:rsidRPr="00E83504">
        <w:rPr>
          <w:color w:val="000000"/>
          <w:sz w:val="28"/>
          <w:szCs w:val="28"/>
          <w:lang w:val="uk-UA"/>
        </w:rPr>
        <w:t xml:space="preserve">, </w:t>
      </w:r>
      <w:r w:rsidRPr="00E83504">
        <w:rPr>
          <w:b/>
          <w:bCs/>
          <w:i/>
          <w:iCs/>
          <w:color w:val="000000"/>
          <w:sz w:val="28"/>
          <w:szCs w:val="28"/>
          <w:lang w:val="uk-UA"/>
        </w:rPr>
        <w:t>багаторічних травах</w:t>
      </w:r>
      <w:r w:rsidRPr="00E83504">
        <w:rPr>
          <w:color w:val="000000"/>
          <w:sz w:val="28"/>
          <w:szCs w:val="28"/>
          <w:lang w:val="uk-UA"/>
        </w:rPr>
        <w:t xml:space="preserve">, </w:t>
      </w:r>
      <w:r w:rsidRPr="00E83504">
        <w:rPr>
          <w:b/>
          <w:bCs/>
          <w:i/>
          <w:iCs/>
          <w:color w:val="000000"/>
          <w:sz w:val="28"/>
          <w:szCs w:val="28"/>
          <w:lang w:val="uk-UA"/>
        </w:rPr>
        <w:t xml:space="preserve">садах </w:t>
      </w:r>
      <w:r w:rsidRPr="00E83504">
        <w:rPr>
          <w:color w:val="000000"/>
          <w:sz w:val="28"/>
          <w:szCs w:val="28"/>
          <w:lang w:val="uk-UA"/>
        </w:rPr>
        <w:t xml:space="preserve">та </w:t>
      </w:r>
      <w:r w:rsidRPr="00E83504">
        <w:rPr>
          <w:b/>
          <w:bCs/>
          <w:i/>
          <w:iCs/>
          <w:color w:val="000000"/>
          <w:sz w:val="28"/>
          <w:szCs w:val="28"/>
          <w:lang w:val="uk-UA"/>
        </w:rPr>
        <w:t>неорних землях</w:t>
      </w:r>
      <w:r w:rsidRPr="00E83504">
        <w:rPr>
          <w:color w:val="000000"/>
          <w:sz w:val="28"/>
          <w:szCs w:val="28"/>
          <w:lang w:val="uk-UA"/>
        </w:rPr>
        <w:t xml:space="preserve">. </w:t>
      </w:r>
      <w:r w:rsidRPr="00E83504">
        <w:rPr>
          <w:color w:val="000000"/>
          <w:sz w:val="28"/>
          <w:szCs w:val="28"/>
        </w:rPr>
        <w:t xml:space="preserve">На </w:t>
      </w:r>
      <w:proofErr w:type="spellStart"/>
      <w:r w:rsidRPr="00E83504">
        <w:rPr>
          <w:color w:val="000000"/>
          <w:sz w:val="28"/>
          <w:szCs w:val="28"/>
        </w:rPr>
        <w:t>обстежених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площах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чисельність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гризунів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в межах</w:t>
      </w:r>
      <w:r w:rsidRPr="00E83504">
        <w:rPr>
          <w:color w:val="000000"/>
          <w:sz w:val="28"/>
          <w:szCs w:val="28"/>
        </w:rPr>
        <w:t xml:space="preserve"> порогового </w:t>
      </w:r>
      <w:proofErr w:type="spellStart"/>
      <w:r w:rsidRPr="00E83504">
        <w:rPr>
          <w:color w:val="000000"/>
          <w:sz w:val="28"/>
          <w:szCs w:val="28"/>
        </w:rPr>
        <w:t>рівня</w:t>
      </w:r>
      <w:proofErr w:type="spellEnd"/>
      <w:r w:rsidRPr="00E83504">
        <w:rPr>
          <w:color w:val="000000"/>
          <w:sz w:val="28"/>
          <w:szCs w:val="28"/>
        </w:rPr>
        <w:t xml:space="preserve"> та </w:t>
      </w:r>
      <w:proofErr w:type="spellStart"/>
      <w:r w:rsidRPr="00E83504">
        <w:rPr>
          <w:color w:val="000000"/>
          <w:sz w:val="28"/>
          <w:szCs w:val="28"/>
        </w:rPr>
        <w:t>складає</w:t>
      </w:r>
      <w:proofErr w:type="spellEnd"/>
      <w:r w:rsidRPr="00E83504">
        <w:rPr>
          <w:color w:val="000000"/>
          <w:sz w:val="28"/>
          <w:szCs w:val="28"/>
        </w:rPr>
        <w:t xml:space="preserve"> 1-3 </w:t>
      </w:r>
      <w:proofErr w:type="spellStart"/>
      <w:r w:rsidRPr="00E83504">
        <w:rPr>
          <w:color w:val="000000"/>
          <w:sz w:val="28"/>
          <w:szCs w:val="28"/>
        </w:rPr>
        <w:t>колонії</w:t>
      </w:r>
      <w:proofErr w:type="spellEnd"/>
      <w:r w:rsidRPr="00E83504">
        <w:rPr>
          <w:color w:val="000000"/>
          <w:sz w:val="28"/>
          <w:szCs w:val="28"/>
        </w:rPr>
        <w:t xml:space="preserve"> на гектар. В </w:t>
      </w:r>
      <w:proofErr w:type="spellStart"/>
      <w:r w:rsidRPr="00E83504">
        <w:rPr>
          <w:color w:val="000000"/>
          <w:sz w:val="28"/>
          <w:szCs w:val="28"/>
        </w:rPr>
        <w:t>окремих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господарствах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Волинської</w:t>
      </w:r>
      <w:proofErr w:type="spellEnd"/>
      <w:r w:rsidRPr="00E83504">
        <w:rPr>
          <w:color w:val="000000"/>
          <w:sz w:val="28"/>
          <w:szCs w:val="28"/>
        </w:rPr>
        <w:t xml:space="preserve">, </w:t>
      </w:r>
      <w:proofErr w:type="spellStart"/>
      <w:r w:rsidRPr="00E83504">
        <w:rPr>
          <w:color w:val="000000"/>
          <w:sz w:val="28"/>
          <w:szCs w:val="28"/>
        </w:rPr>
        <w:t>Дніпропетровської</w:t>
      </w:r>
      <w:proofErr w:type="spellEnd"/>
      <w:r w:rsidRPr="00E83504">
        <w:rPr>
          <w:color w:val="000000"/>
          <w:sz w:val="28"/>
          <w:szCs w:val="28"/>
        </w:rPr>
        <w:t>,</w:t>
      </w:r>
      <w:r w:rsidRPr="00E8350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Івано-Франківської</w:t>
      </w:r>
      <w:proofErr w:type="spellEnd"/>
      <w:r w:rsidRPr="00E83504">
        <w:rPr>
          <w:color w:val="000000"/>
          <w:sz w:val="28"/>
          <w:szCs w:val="28"/>
        </w:rPr>
        <w:t xml:space="preserve">, </w:t>
      </w:r>
      <w:proofErr w:type="spellStart"/>
      <w:r w:rsidRPr="00E83504">
        <w:rPr>
          <w:color w:val="000000"/>
          <w:sz w:val="28"/>
          <w:szCs w:val="28"/>
        </w:rPr>
        <w:t>Рівненської</w:t>
      </w:r>
      <w:proofErr w:type="spellEnd"/>
      <w:r w:rsidRPr="00E83504">
        <w:rPr>
          <w:color w:val="000000"/>
          <w:sz w:val="28"/>
          <w:szCs w:val="28"/>
        </w:rPr>
        <w:t xml:space="preserve">, </w:t>
      </w:r>
      <w:proofErr w:type="spellStart"/>
      <w:r w:rsidRPr="00E83504">
        <w:rPr>
          <w:color w:val="000000"/>
          <w:sz w:val="28"/>
          <w:szCs w:val="28"/>
        </w:rPr>
        <w:t>Хмельницької</w:t>
      </w:r>
      <w:proofErr w:type="spellEnd"/>
      <w:r w:rsidRPr="00E83504">
        <w:rPr>
          <w:color w:val="000000"/>
          <w:sz w:val="28"/>
          <w:szCs w:val="28"/>
        </w:rPr>
        <w:t xml:space="preserve"> областей </w:t>
      </w:r>
      <w:proofErr w:type="spellStart"/>
      <w:r w:rsidRPr="00E83504">
        <w:rPr>
          <w:color w:val="000000"/>
          <w:sz w:val="28"/>
          <w:szCs w:val="28"/>
        </w:rPr>
        <w:t>максимальну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чисельність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колоній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відмічено</w:t>
      </w:r>
      <w:proofErr w:type="spellEnd"/>
      <w:r w:rsidRPr="00E83504">
        <w:rPr>
          <w:color w:val="000000"/>
          <w:sz w:val="28"/>
          <w:szCs w:val="28"/>
        </w:rPr>
        <w:t xml:space="preserve"> на </w:t>
      </w:r>
      <w:proofErr w:type="spellStart"/>
      <w:r w:rsidRPr="00E83504">
        <w:rPr>
          <w:color w:val="000000"/>
          <w:sz w:val="28"/>
          <w:szCs w:val="28"/>
        </w:rPr>
        <w:t>багаторічних</w:t>
      </w:r>
      <w:proofErr w:type="spellEnd"/>
      <w:r w:rsidRPr="00E83504">
        <w:rPr>
          <w:color w:val="000000"/>
          <w:sz w:val="28"/>
          <w:szCs w:val="28"/>
        </w:rPr>
        <w:t xml:space="preserve"> травах, </w:t>
      </w:r>
      <w:proofErr w:type="spellStart"/>
      <w:r w:rsidRPr="00E83504">
        <w:rPr>
          <w:color w:val="000000"/>
          <w:sz w:val="28"/>
          <w:szCs w:val="28"/>
        </w:rPr>
        <w:t>неорних</w:t>
      </w:r>
      <w:proofErr w:type="spellEnd"/>
      <w:r w:rsidRPr="00E83504">
        <w:rPr>
          <w:color w:val="000000"/>
          <w:sz w:val="28"/>
          <w:szCs w:val="28"/>
        </w:rPr>
        <w:t xml:space="preserve"> землях 4-7 </w:t>
      </w:r>
      <w:proofErr w:type="spellStart"/>
      <w:r w:rsidRPr="00E83504">
        <w:rPr>
          <w:color w:val="000000"/>
          <w:sz w:val="28"/>
          <w:szCs w:val="28"/>
        </w:rPr>
        <w:t>жилих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колоній</w:t>
      </w:r>
      <w:proofErr w:type="spellEnd"/>
      <w:r w:rsidRPr="00E83504">
        <w:rPr>
          <w:color w:val="000000"/>
          <w:sz w:val="28"/>
          <w:szCs w:val="28"/>
        </w:rPr>
        <w:t xml:space="preserve"> на </w:t>
      </w:r>
      <w:proofErr w:type="spellStart"/>
      <w:r w:rsidRPr="00E83504">
        <w:rPr>
          <w:color w:val="000000"/>
          <w:sz w:val="28"/>
          <w:szCs w:val="28"/>
        </w:rPr>
        <w:t>гектарі</w:t>
      </w:r>
      <w:proofErr w:type="spellEnd"/>
      <w:r w:rsidRPr="00E83504">
        <w:rPr>
          <w:color w:val="000000"/>
          <w:sz w:val="28"/>
          <w:szCs w:val="28"/>
        </w:rPr>
        <w:t xml:space="preserve">. На </w:t>
      </w:r>
      <w:proofErr w:type="spellStart"/>
      <w:r w:rsidRPr="00E83504">
        <w:rPr>
          <w:color w:val="000000"/>
          <w:sz w:val="28"/>
          <w:szCs w:val="28"/>
        </w:rPr>
        <w:t>неорних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E83504">
        <w:rPr>
          <w:color w:val="000000"/>
          <w:sz w:val="28"/>
          <w:szCs w:val="28"/>
        </w:rPr>
        <w:t xml:space="preserve">землях </w:t>
      </w:r>
      <w:proofErr w:type="spellStart"/>
      <w:r w:rsidRPr="00E83504">
        <w:rPr>
          <w:color w:val="000000"/>
          <w:sz w:val="28"/>
          <w:szCs w:val="28"/>
        </w:rPr>
        <w:t>Одеської</w:t>
      </w:r>
      <w:proofErr w:type="spellEnd"/>
      <w:r w:rsidRPr="00E83504">
        <w:rPr>
          <w:color w:val="000000"/>
          <w:sz w:val="28"/>
          <w:szCs w:val="28"/>
        </w:rPr>
        <w:t xml:space="preserve">, </w:t>
      </w:r>
      <w:proofErr w:type="spellStart"/>
      <w:r w:rsidRPr="00E83504">
        <w:rPr>
          <w:color w:val="000000"/>
          <w:sz w:val="28"/>
          <w:szCs w:val="28"/>
        </w:rPr>
        <w:t>Сумської</w:t>
      </w:r>
      <w:proofErr w:type="spellEnd"/>
      <w:r w:rsidRPr="00E83504">
        <w:rPr>
          <w:color w:val="000000"/>
          <w:sz w:val="28"/>
          <w:szCs w:val="28"/>
        </w:rPr>
        <w:t xml:space="preserve"> областей </w:t>
      </w:r>
      <w:proofErr w:type="spellStart"/>
      <w:r w:rsidRPr="00E83504">
        <w:rPr>
          <w:color w:val="000000"/>
          <w:sz w:val="28"/>
          <w:szCs w:val="28"/>
        </w:rPr>
        <w:t>відмічається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вихід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b/>
          <w:bCs/>
          <w:color w:val="000000"/>
          <w:sz w:val="28"/>
          <w:szCs w:val="28"/>
        </w:rPr>
        <w:t>ховрахів</w:t>
      </w:r>
      <w:proofErr w:type="spellEnd"/>
      <w:r w:rsidRPr="00E83504">
        <w:rPr>
          <w:color w:val="000000"/>
          <w:sz w:val="28"/>
          <w:szCs w:val="28"/>
        </w:rPr>
        <w:t xml:space="preserve">. </w:t>
      </w:r>
      <w:proofErr w:type="spellStart"/>
      <w:r w:rsidRPr="00E83504">
        <w:rPr>
          <w:color w:val="000000"/>
          <w:sz w:val="28"/>
          <w:szCs w:val="28"/>
        </w:rPr>
        <w:t>Надалі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збільшення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чисельності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гризунів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відбуватиметься</w:t>
      </w:r>
      <w:proofErr w:type="spellEnd"/>
      <w:r w:rsidRPr="00E83504">
        <w:rPr>
          <w:color w:val="000000"/>
          <w:sz w:val="28"/>
          <w:szCs w:val="28"/>
        </w:rPr>
        <w:t xml:space="preserve"> за </w:t>
      </w:r>
      <w:proofErr w:type="spellStart"/>
      <w:r w:rsidRPr="00E83504">
        <w:rPr>
          <w:color w:val="000000"/>
          <w:sz w:val="28"/>
          <w:szCs w:val="28"/>
        </w:rPr>
        <w:t>рахунок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міграції</w:t>
      </w:r>
      <w:proofErr w:type="spellEnd"/>
      <w:r w:rsidRPr="00E83504">
        <w:rPr>
          <w:color w:val="000000"/>
          <w:sz w:val="28"/>
          <w:szCs w:val="28"/>
        </w:rPr>
        <w:t xml:space="preserve">, </w:t>
      </w:r>
      <w:proofErr w:type="spellStart"/>
      <w:r w:rsidRPr="00E83504">
        <w:rPr>
          <w:color w:val="000000"/>
          <w:sz w:val="28"/>
          <w:szCs w:val="28"/>
        </w:rPr>
        <w:t>розмноження</w:t>
      </w:r>
      <w:proofErr w:type="spellEnd"/>
      <w:r w:rsidRPr="00E83504">
        <w:rPr>
          <w:color w:val="000000"/>
          <w:sz w:val="28"/>
          <w:szCs w:val="28"/>
        </w:rPr>
        <w:t xml:space="preserve"> та </w:t>
      </w:r>
      <w:proofErr w:type="spellStart"/>
      <w:r w:rsidRPr="00E83504">
        <w:rPr>
          <w:color w:val="000000"/>
          <w:sz w:val="28"/>
          <w:szCs w:val="28"/>
        </w:rPr>
        <w:t>розселення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молодих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особин</w:t>
      </w:r>
      <w:proofErr w:type="spellEnd"/>
      <w:r w:rsidRPr="00E83504">
        <w:rPr>
          <w:color w:val="000000"/>
          <w:sz w:val="28"/>
          <w:szCs w:val="28"/>
        </w:rPr>
        <w:t xml:space="preserve">. За </w:t>
      </w:r>
      <w:proofErr w:type="spellStart"/>
      <w:r w:rsidRPr="00E83504">
        <w:rPr>
          <w:color w:val="000000"/>
          <w:sz w:val="28"/>
          <w:szCs w:val="28"/>
        </w:rPr>
        <w:t>надпорогової</w:t>
      </w:r>
      <w:proofErr w:type="spellEnd"/>
      <w:r w:rsidRPr="00E83504">
        <w:rPr>
          <w:color w:val="000000"/>
          <w:sz w:val="28"/>
          <w:szCs w:val="28"/>
        </w:rPr>
        <w:t xml:space="preserve"> (ЕПШ 3-5 </w:t>
      </w:r>
      <w:proofErr w:type="spellStart"/>
      <w:r w:rsidRPr="00E83504">
        <w:rPr>
          <w:color w:val="000000"/>
          <w:sz w:val="28"/>
          <w:szCs w:val="28"/>
        </w:rPr>
        <w:t>жилих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колоній</w:t>
      </w:r>
      <w:proofErr w:type="spellEnd"/>
      <w:r w:rsidRPr="00E83504">
        <w:rPr>
          <w:color w:val="000000"/>
          <w:sz w:val="28"/>
          <w:szCs w:val="28"/>
        </w:rPr>
        <w:t xml:space="preserve"> на </w:t>
      </w:r>
      <w:proofErr w:type="spellStart"/>
      <w:r w:rsidRPr="00E83504">
        <w:rPr>
          <w:color w:val="000000"/>
          <w:sz w:val="28"/>
          <w:szCs w:val="28"/>
        </w:rPr>
        <w:t>гектарі</w:t>
      </w:r>
      <w:proofErr w:type="spellEnd"/>
      <w:r w:rsidRPr="00E83504">
        <w:rPr>
          <w:color w:val="000000"/>
          <w:sz w:val="28"/>
          <w:szCs w:val="28"/>
        </w:rPr>
        <w:t xml:space="preserve">) </w:t>
      </w:r>
      <w:proofErr w:type="spellStart"/>
      <w:r w:rsidRPr="00E83504">
        <w:rPr>
          <w:color w:val="000000"/>
          <w:sz w:val="28"/>
          <w:szCs w:val="28"/>
        </w:rPr>
        <w:t>щільності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мишоподібних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гризунів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проводяться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знешкодження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їх</w:t>
      </w:r>
      <w:proofErr w:type="spellEnd"/>
      <w:r w:rsidRPr="00E83504">
        <w:rPr>
          <w:color w:val="000000"/>
          <w:sz w:val="28"/>
          <w:szCs w:val="28"/>
        </w:rPr>
        <w:t xml:space="preserve"> </w:t>
      </w:r>
      <w:proofErr w:type="spellStart"/>
      <w:r w:rsidRPr="00E83504">
        <w:rPr>
          <w:color w:val="000000"/>
          <w:sz w:val="28"/>
          <w:szCs w:val="28"/>
        </w:rPr>
        <w:t>дозволеними</w:t>
      </w:r>
      <w:proofErr w:type="spellEnd"/>
      <w:r w:rsidRPr="00E83504">
        <w:rPr>
          <w:color w:val="000000"/>
          <w:sz w:val="28"/>
          <w:szCs w:val="28"/>
        </w:rPr>
        <w:t xml:space="preserve"> до </w:t>
      </w:r>
      <w:proofErr w:type="spellStart"/>
      <w:r w:rsidRPr="00E83504">
        <w:rPr>
          <w:color w:val="000000"/>
          <w:sz w:val="28"/>
          <w:szCs w:val="28"/>
        </w:rPr>
        <w:t>використання</w:t>
      </w:r>
      <w:proofErr w:type="spellEnd"/>
      <w:r w:rsidRPr="00E83504">
        <w:rPr>
          <w:color w:val="000000"/>
          <w:sz w:val="28"/>
          <w:szCs w:val="28"/>
        </w:rPr>
        <w:t xml:space="preserve"> родентицидами. </w:t>
      </w:r>
    </w:p>
    <w:p w:rsidR="00E117A3" w:rsidRDefault="00E117A3" w:rsidP="00E117A3">
      <w:pPr>
        <w:tabs>
          <w:tab w:val="right" w:pos="9720"/>
        </w:tabs>
        <w:ind w:left="-851" w:firstLine="567"/>
        <w:jc w:val="both"/>
        <w:rPr>
          <w:sz w:val="28"/>
          <w:szCs w:val="28"/>
          <w:lang w:val="uk-UA"/>
        </w:rPr>
      </w:pPr>
      <w:r w:rsidRPr="00E83504">
        <w:rPr>
          <w:sz w:val="28"/>
          <w:szCs w:val="28"/>
          <w:lang w:val="uk-UA" w:eastAsia="en-US"/>
        </w:rPr>
        <w:lastRenderedPageBreak/>
        <w:t xml:space="preserve">У господарствах здійснюється постійний </w:t>
      </w:r>
      <w:proofErr w:type="spellStart"/>
      <w:r w:rsidRPr="00E83504">
        <w:rPr>
          <w:sz w:val="28"/>
          <w:szCs w:val="28"/>
          <w:lang w:val="uk-UA" w:eastAsia="en-US"/>
        </w:rPr>
        <w:t>фітосанітарний</w:t>
      </w:r>
      <w:proofErr w:type="spellEnd"/>
      <w:r w:rsidRPr="00E83504">
        <w:rPr>
          <w:sz w:val="28"/>
          <w:szCs w:val="28"/>
          <w:lang w:val="uk-UA" w:eastAsia="en-US"/>
        </w:rPr>
        <w:t xml:space="preserve"> нагляд за посівами сільськогосподарських культур.</w:t>
      </w:r>
      <w:r w:rsidRPr="00E83504">
        <w:rPr>
          <w:sz w:val="28"/>
          <w:szCs w:val="28"/>
          <w:shd w:val="clear" w:color="auto" w:fill="FFFFFF"/>
          <w:lang w:eastAsia="en-US"/>
        </w:rPr>
        <w:t xml:space="preserve"> </w:t>
      </w:r>
    </w:p>
    <w:p w:rsidR="00E117A3" w:rsidRPr="00400817" w:rsidRDefault="00E117A3" w:rsidP="00E117A3">
      <w:pPr>
        <w:tabs>
          <w:tab w:val="right" w:pos="9720"/>
        </w:tabs>
        <w:ind w:left="-851" w:firstLine="567"/>
        <w:jc w:val="both"/>
        <w:rPr>
          <w:sz w:val="28"/>
          <w:szCs w:val="28"/>
          <w:lang w:val="uk-UA"/>
        </w:rPr>
      </w:pPr>
      <w:r w:rsidRPr="00E83504">
        <w:rPr>
          <w:spacing w:val="-6"/>
          <w:sz w:val="28"/>
          <w:szCs w:val="28"/>
        </w:rPr>
        <w:t xml:space="preserve">За оперативною </w:t>
      </w:r>
      <w:proofErr w:type="spellStart"/>
      <w:r w:rsidRPr="00E83504">
        <w:rPr>
          <w:spacing w:val="-6"/>
          <w:sz w:val="28"/>
          <w:szCs w:val="28"/>
        </w:rPr>
        <w:t>інформацією</w:t>
      </w:r>
      <w:proofErr w:type="spellEnd"/>
      <w:r w:rsidRPr="00E83504">
        <w:rPr>
          <w:spacing w:val="-6"/>
          <w:sz w:val="28"/>
          <w:szCs w:val="28"/>
        </w:rPr>
        <w:t xml:space="preserve"> про </w:t>
      </w:r>
      <w:proofErr w:type="spellStart"/>
      <w:r w:rsidRPr="00E83504">
        <w:rPr>
          <w:spacing w:val="-6"/>
          <w:sz w:val="28"/>
          <w:szCs w:val="28"/>
        </w:rPr>
        <w:t>хід</w:t>
      </w:r>
      <w:proofErr w:type="spellEnd"/>
      <w:r w:rsidRPr="00E83504">
        <w:rPr>
          <w:spacing w:val="-6"/>
          <w:sz w:val="28"/>
          <w:szCs w:val="28"/>
        </w:rPr>
        <w:t xml:space="preserve"> робіт із </w:t>
      </w:r>
      <w:proofErr w:type="spellStart"/>
      <w:r w:rsidRPr="00E83504">
        <w:rPr>
          <w:spacing w:val="-6"/>
          <w:sz w:val="28"/>
          <w:szCs w:val="28"/>
        </w:rPr>
        <w:t>захисту</w:t>
      </w:r>
      <w:proofErr w:type="spellEnd"/>
      <w:r w:rsidRPr="00E83504">
        <w:rPr>
          <w:spacing w:val="-6"/>
          <w:sz w:val="28"/>
          <w:szCs w:val="28"/>
        </w:rPr>
        <w:t xml:space="preserve"> </w:t>
      </w:r>
      <w:proofErr w:type="spellStart"/>
      <w:r w:rsidRPr="00E83504">
        <w:rPr>
          <w:spacing w:val="-6"/>
          <w:sz w:val="28"/>
          <w:szCs w:val="28"/>
        </w:rPr>
        <w:t>рослин</w:t>
      </w:r>
      <w:proofErr w:type="spellEnd"/>
      <w:r w:rsidRPr="00E83504">
        <w:rPr>
          <w:spacing w:val="-6"/>
          <w:sz w:val="28"/>
          <w:szCs w:val="28"/>
        </w:rPr>
        <w:t xml:space="preserve">, </w:t>
      </w:r>
      <w:proofErr w:type="spellStart"/>
      <w:r w:rsidRPr="00E83504">
        <w:rPr>
          <w:spacing w:val="-6"/>
          <w:sz w:val="28"/>
          <w:szCs w:val="28"/>
        </w:rPr>
        <w:t>наданою</w:t>
      </w:r>
      <w:proofErr w:type="spellEnd"/>
      <w:r w:rsidRPr="00E83504">
        <w:rPr>
          <w:spacing w:val="-6"/>
          <w:sz w:val="28"/>
          <w:szCs w:val="28"/>
        </w:rPr>
        <w:t xml:space="preserve"> </w:t>
      </w:r>
      <w:proofErr w:type="spellStart"/>
      <w:r w:rsidRPr="00E83504">
        <w:rPr>
          <w:spacing w:val="-6"/>
          <w:sz w:val="28"/>
          <w:szCs w:val="28"/>
        </w:rPr>
        <w:t>Головними</w:t>
      </w:r>
      <w:proofErr w:type="spellEnd"/>
      <w:r w:rsidRPr="00E83504">
        <w:rPr>
          <w:spacing w:val="-6"/>
          <w:sz w:val="28"/>
          <w:szCs w:val="28"/>
        </w:rPr>
        <w:t xml:space="preserve"> </w:t>
      </w:r>
      <w:proofErr w:type="spellStart"/>
      <w:r w:rsidRPr="00E83504">
        <w:rPr>
          <w:spacing w:val="-6"/>
          <w:sz w:val="28"/>
          <w:szCs w:val="28"/>
        </w:rPr>
        <w:t>управліннями</w:t>
      </w:r>
      <w:proofErr w:type="spellEnd"/>
      <w:r w:rsidRPr="00E83504">
        <w:rPr>
          <w:spacing w:val="-6"/>
          <w:sz w:val="28"/>
          <w:szCs w:val="28"/>
        </w:rPr>
        <w:t xml:space="preserve"> </w:t>
      </w:r>
      <w:proofErr w:type="spellStart"/>
      <w:r w:rsidRPr="00E83504">
        <w:rPr>
          <w:spacing w:val="-6"/>
          <w:sz w:val="28"/>
          <w:szCs w:val="28"/>
        </w:rPr>
        <w:t>Держпродспоживслужби</w:t>
      </w:r>
      <w:proofErr w:type="spellEnd"/>
      <w:r w:rsidRPr="00E83504">
        <w:rPr>
          <w:spacing w:val="-6"/>
          <w:sz w:val="28"/>
          <w:szCs w:val="28"/>
        </w:rPr>
        <w:t xml:space="preserve"> в областях</w:t>
      </w:r>
      <w:r w:rsidRPr="00E83504">
        <w:rPr>
          <w:spacing w:val="-6"/>
          <w:sz w:val="28"/>
          <w:szCs w:val="28"/>
          <w:lang w:val="uk-UA"/>
        </w:rPr>
        <w:t xml:space="preserve"> станом на</w:t>
      </w:r>
      <w:r>
        <w:rPr>
          <w:spacing w:val="-6"/>
          <w:sz w:val="28"/>
          <w:szCs w:val="28"/>
          <w:lang w:val="uk-UA"/>
        </w:rPr>
        <w:t xml:space="preserve"> </w:t>
      </w:r>
      <w:r w:rsidRPr="00400817">
        <w:rPr>
          <w:b/>
          <w:spacing w:val="-6"/>
          <w:sz w:val="28"/>
          <w:szCs w:val="28"/>
          <w:lang w:val="uk-UA"/>
        </w:rPr>
        <w:t>28.03.</w:t>
      </w:r>
      <w:r w:rsidRPr="00400817">
        <w:rPr>
          <w:b/>
          <w:spacing w:val="-6"/>
          <w:sz w:val="28"/>
          <w:szCs w:val="28"/>
        </w:rPr>
        <w:t>2024</w:t>
      </w:r>
      <w:r w:rsidRPr="00E83504"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шкідливих організмів проведений на площі </w:t>
      </w:r>
      <w:r w:rsidRPr="00E83504">
        <w:rPr>
          <w:sz w:val="28"/>
          <w:szCs w:val="28"/>
          <w:lang w:val="uk-UA"/>
        </w:rPr>
        <w:t>–</w:t>
      </w:r>
      <w:r w:rsidRPr="00E83504">
        <w:rPr>
          <w:spacing w:val="-6"/>
          <w:sz w:val="28"/>
          <w:szCs w:val="28"/>
          <w:lang w:val="uk-UA"/>
        </w:rPr>
        <w:t xml:space="preserve"> 295,7 </w:t>
      </w:r>
      <w:r>
        <w:rPr>
          <w:spacing w:val="-6"/>
          <w:sz w:val="28"/>
          <w:szCs w:val="28"/>
          <w:lang w:val="uk-UA"/>
        </w:rPr>
        <w:t xml:space="preserve">тис. га, </w:t>
      </w:r>
      <w:r w:rsidRPr="00E83504">
        <w:rPr>
          <w:spacing w:val="-6"/>
          <w:sz w:val="28"/>
          <w:szCs w:val="28"/>
          <w:lang w:val="uk-UA"/>
        </w:rPr>
        <w:t>з них оброблено:</w:t>
      </w:r>
    </w:p>
    <w:p w:rsidR="00E117A3" w:rsidRPr="00E83504" w:rsidRDefault="00E117A3" w:rsidP="00E11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 w:rsidRPr="00E83504">
        <w:rPr>
          <w:sz w:val="28"/>
          <w:szCs w:val="28"/>
          <w:lang w:val="uk-UA"/>
        </w:rPr>
        <w:t>від бур’янів – 52,7 тис. га;</w:t>
      </w:r>
    </w:p>
    <w:p w:rsidR="00E117A3" w:rsidRPr="00E83504" w:rsidRDefault="00E117A3" w:rsidP="00E11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 w:rsidRPr="00E83504">
        <w:rPr>
          <w:sz w:val="28"/>
          <w:szCs w:val="28"/>
          <w:lang w:val="uk-UA"/>
        </w:rPr>
        <w:t xml:space="preserve">від </w:t>
      </w:r>
      <w:proofErr w:type="spellStart"/>
      <w:r w:rsidRPr="00E83504">
        <w:rPr>
          <w:sz w:val="28"/>
          <w:szCs w:val="28"/>
          <w:lang w:val="uk-UA"/>
        </w:rPr>
        <w:t>хвороб</w:t>
      </w:r>
      <w:proofErr w:type="spellEnd"/>
      <w:r w:rsidRPr="00E83504">
        <w:rPr>
          <w:sz w:val="28"/>
          <w:szCs w:val="28"/>
          <w:lang w:val="uk-UA"/>
        </w:rPr>
        <w:t xml:space="preserve"> </w:t>
      </w:r>
      <w:bookmarkStart w:id="0" w:name="_Hlk141958779"/>
      <w:r w:rsidRPr="00E83504">
        <w:rPr>
          <w:sz w:val="28"/>
          <w:szCs w:val="28"/>
          <w:lang w:val="uk-UA"/>
        </w:rPr>
        <w:t xml:space="preserve">– 32,2 </w:t>
      </w:r>
      <w:bookmarkEnd w:id="0"/>
      <w:r w:rsidRPr="00E83504">
        <w:rPr>
          <w:sz w:val="28"/>
          <w:szCs w:val="28"/>
          <w:lang w:val="uk-UA"/>
        </w:rPr>
        <w:t>тис. га;</w:t>
      </w:r>
    </w:p>
    <w:p w:rsidR="00E117A3" w:rsidRPr="00E83504" w:rsidRDefault="00E117A3" w:rsidP="00E11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E83504">
        <w:rPr>
          <w:sz w:val="28"/>
          <w:szCs w:val="28"/>
          <w:lang w:val="uk-UA"/>
        </w:rPr>
        <w:t>від шкідників – 210,8 тис. га.</w:t>
      </w:r>
    </w:p>
    <w:p w:rsidR="00E117A3" w:rsidRPr="00E83504" w:rsidRDefault="00E117A3" w:rsidP="00E11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/>
        <w:jc w:val="both"/>
        <w:rPr>
          <w:sz w:val="28"/>
          <w:szCs w:val="28"/>
          <w:lang w:val="uk-UA"/>
        </w:rPr>
      </w:pPr>
    </w:p>
    <w:p w:rsidR="00730F0F" w:rsidRDefault="00730F0F">
      <w:bookmarkStart w:id="1" w:name="_GoBack"/>
      <w:bookmarkEnd w:id="1"/>
    </w:p>
    <w:sectPr w:rsidR="00730F0F" w:rsidSect="00CD2537">
      <w:pgSz w:w="11906" w:h="16838"/>
      <w:pgMar w:top="719" w:right="991" w:bottom="36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A3"/>
    <w:rsid w:val="00712DBB"/>
    <w:rsid w:val="00730F0F"/>
    <w:rsid w:val="00A55D8C"/>
    <w:rsid w:val="00E117A3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BAB29-975E-4C3A-8ED8-DBDC540A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A3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12D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E11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117A3"/>
    <w:rPr>
      <w:rFonts w:ascii="Tahoma" w:hAnsi="Tahoma" w:cs="Tahoma"/>
      <w:sz w:val="16"/>
      <w:szCs w:val="16"/>
      <w:lang w:val="ru-RU" w:eastAsia="ar-SA"/>
    </w:rPr>
  </w:style>
  <w:style w:type="character" w:customStyle="1" w:styleId="docdata">
    <w:name w:val="docdata"/>
    <w:aliases w:val="docy,v5,2462,baiaagaaboqcaaadbquaaav7bqaaaaaaaaaaaaaaaaaaaaaaaaaaaaaaaaaaaaaaaaaaaaaaaaaaaaaaaaaaaaaaaaaaaaaaaaaaaaaaaaaaaaaaaaaaaaaaaaaaaaaaaaaaaaaaaaaaaaaaaaaaaaaaaaaaaaaaaaaaaaaaaaaaaaaaaaaaaaaaaaaaaaaaaaaaaaaaaaaaaaaaaaaaaaaaaaaaaaaaaaaaaaaa"/>
    <w:rsid w:val="00E117A3"/>
  </w:style>
  <w:style w:type="character" w:customStyle="1" w:styleId="5697">
    <w:name w:val="5697"/>
    <w:aliases w:val="baiaagaaboqcaaadbhiaaauuegaaaaaaaaaaaaaaaaaaaaaaaaaaaaaaaaaaaaaaaaaaaaaaaaaaaaaaaaaaaaaaaaaaaaaaaaaaaaaaaaaaaaaaaaaaaaaaaaaaaaaaaaaaaaaaaaaaaaaaaaaaaaaaaaaaaaaaaaaaaaaaaaaaaaaaaaaaaaaaaaaaaaaaaaaaaaaaaaaaaaaaaaaaaaaaaaaaaaaaaaaaaaaa"/>
    <w:basedOn w:val="a0"/>
    <w:rsid w:val="00E11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4596</Words>
  <Characters>2621</Characters>
  <Application>Microsoft Office Word</Application>
  <DocSecurity>0</DocSecurity>
  <Lines>21</Lines>
  <Paragraphs>14</Paragraphs>
  <ScaleCrop>false</ScaleCrop>
  <Company>SPecialiST RePack</Company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1</cp:revision>
  <dcterms:created xsi:type="dcterms:W3CDTF">2024-03-29T10:30:00Z</dcterms:created>
  <dcterms:modified xsi:type="dcterms:W3CDTF">2024-03-29T10:32:00Z</dcterms:modified>
</cp:coreProperties>
</file>