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CE" w:rsidRPr="00F138ED" w:rsidRDefault="002047CE" w:rsidP="002047CE">
      <w:pPr>
        <w:tabs>
          <w:tab w:val="left" w:pos="9781"/>
        </w:tabs>
        <w:spacing w:after="0" w:line="240" w:lineRule="auto"/>
        <w:ind w:left="-426" w:right="-1"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138ED">
        <w:rPr>
          <w:rFonts w:ascii="Times New Roman" w:eastAsia="Times New Roman" w:hAnsi="Times New Roman"/>
          <w:sz w:val="28"/>
          <w:szCs w:val="28"/>
          <w:lang w:val="uk-UA" w:eastAsia="ru-RU"/>
        </w:rPr>
        <w:t>Фітосанітарний</w:t>
      </w:r>
      <w:proofErr w:type="spellEnd"/>
      <w:r w:rsidRPr="00F138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</w:t>
      </w:r>
    </w:p>
    <w:p w:rsidR="002047CE" w:rsidRPr="00F138ED" w:rsidRDefault="002047CE" w:rsidP="002047CE">
      <w:pPr>
        <w:tabs>
          <w:tab w:val="left" w:pos="9781"/>
        </w:tabs>
        <w:spacing w:after="0" w:line="240" w:lineRule="auto"/>
        <w:ind w:left="-426" w:right="-1"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38ED">
        <w:rPr>
          <w:rFonts w:ascii="Times New Roman" w:eastAsia="Times New Roman" w:hAnsi="Times New Roman"/>
          <w:sz w:val="28"/>
          <w:szCs w:val="28"/>
          <w:lang w:val="uk-UA" w:eastAsia="ru-RU"/>
        </w:rPr>
        <w:t>сільськогосподарських рослин</w:t>
      </w:r>
    </w:p>
    <w:p w:rsidR="002047CE" w:rsidRPr="00F138ED" w:rsidRDefault="002047CE" w:rsidP="002047CE">
      <w:pPr>
        <w:tabs>
          <w:tab w:val="left" w:pos="9781"/>
        </w:tabs>
        <w:spacing w:after="0" w:line="240" w:lineRule="auto"/>
        <w:ind w:left="-426" w:right="-1"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17 серпня 2023</w:t>
      </w:r>
      <w:r w:rsidRPr="00F138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2047CE" w:rsidRPr="00B00F80" w:rsidRDefault="002047CE" w:rsidP="002047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63467" w:rsidRPr="0078360E" w:rsidRDefault="002047CE" w:rsidP="002047CE">
      <w:pPr>
        <w:spacing w:after="0" w:line="240" w:lineRule="auto"/>
        <w:ind w:right="-1" w:firstLine="72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площах </w:t>
      </w:r>
      <w:r w:rsidRPr="000414A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кукурудзи</w:t>
      </w:r>
      <w:r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триває шкідливість гусениць </w:t>
      </w:r>
      <w:r w:rsidRPr="000414A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стеблового (кукурудзяного) метелика</w:t>
      </w:r>
      <w:r w:rsidR="00420318"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420318" w:rsidRPr="000414A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бавовникової совки</w:t>
      </w:r>
      <w:r w:rsidR="00420318"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</w:t>
      </w:r>
      <w:r w:rsidR="00420318" w:rsidRPr="000414AE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переважно в лісостепових та степових областях </w:t>
      </w:r>
      <w:r w:rsidR="005C19FC"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>за чисельності 1-2</w:t>
      </w:r>
      <w:r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>екз</w:t>
      </w:r>
      <w:proofErr w:type="spellEnd"/>
      <w:r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 рослину пошкодили </w:t>
      </w:r>
      <w:r w:rsidRPr="000414AE">
        <w:rPr>
          <w:rFonts w:ascii="Times New Roman" w:hAnsi="Times New Roman"/>
          <w:sz w:val="28"/>
          <w:szCs w:val="28"/>
          <w:lang w:val="uk-UA"/>
        </w:rPr>
        <w:t>2-</w:t>
      </w:r>
      <w:r w:rsidR="00CA6476" w:rsidRPr="000414AE">
        <w:rPr>
          <w:rFonts w:ascii="Times New Roman" w:hAnsi="Times New Roman"/>
          <w:sz w:val="28"/>
          <w:szCs w:val="28"/>
          <w:lang w:val="uk-UA"/>
        </w:rPr>
        <w:t>8</w:t>
      </w:r>
      <w:r w:rsidRPr="000414AE">
        <w:rPr>
          <w:rFonts w:ascii="Times New Roman" w:hAnsi="Times New Roman"/>
          <w:sz w:val="28"/>
          <w:szCs w:val="28"/>
          <w:lang w:val="uk-UA"/>
        </w:rPr>
        <w:t xml:space="preserve">% </w:t>
      </w:r>
      <w:r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>рослин</w:t>
      </w:r>
      <w:r w:rsidR="00CA6476"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5C19FC" w:rsidRPr="000414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318"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>1-3</w:t>
      </w:r>
      <w:r w:rsidR="00206255"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06255"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>макс</w:t>
      </w:r>
      <w:proofErr w:type="spellEnd"/>
      <w:r w:rsidR="00206255"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до </w:t>
      </w:r>
      <w:r w:rsidR="00B55608"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420318"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>%</w:t>
      </w:r>
      <w:r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20318"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>качанів</w:t>
      </w:r>
      <w:r w:rsidR="00206255"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Дніпропетровській</w:t>
      </w:r>
      <w:r w:rsidR="00B55608"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Миколаївській областях</w:t>
      </w:r>
      <w:r w:rsidR="00420318"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206255"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Також на кукурудзі в допороговій чисельності на </w:t>
      </w:r>
      <w:r w:rsidR="000414AE"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0414AE" w:rsidRPr="000414AE">
        <w:rPr>
          <w:rFonts w:ascii="Times New Roman" w:hAnsi="Times New Roman"/>
          <w:sz w:val="28"/>
          <w:szCs w:val="28"/>
          <w:lang w:val="uk-UA"/>
        </w:rPr>
        <w:t>3-10</w:t>
      </w:r>
      <w:r w:rsidRPr="000414AE">
        <w:rPr>
          <w:rFonts w:ascii="Times New Roman" w:hAnsi="Times New Roman"/>
          <w:sz w:val="28"/>
          <w:szCs w:val="28"/>
          <w:lang w:val="uk-UA"/>
        </w:rPr>
        <w:t>% рослин</w:t>
      </w:r>
      <w:r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Pr="000414AE">
        <w:rPr>
          <w:rFonts w:ascii="Times New Roman" w:hAnsi="Times New Roman"/>
          <w:sz w:val="28"/>
          <w:szCs w:val="28"/>
          <w:lang w:val="uk-UA"/>
        </w:rPr>
        <w:t xml:space="preserve">на необроблених полях) </w:t>
      </w:r>
      <w:r w:rsidRPr="000414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розвиваються та шкодять </w:t>
      </w:r>
      <w:r w:rsidRPr="000414AE">
        <w:rPr>
          <w:rFonts w:ascii="Times New Roman" w:eastAsia="Times New Roman" w:hAnsi="Times New Roman"/>
          <w:b/>
          <w:sz w:val="28"/>
          <w:szCs w:val="28"/>
          <w:lang w:val="uk-UA"/>
        </w:rPr>
        <w:t>цикадки, попелиці, польові клопи, блішки.</w:t>
      </w:r>
      <w:r w:rsidR="000414AE" w:rsidRPr="000414A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0414AE" w:rsidRPr="000414AE">
        <w:rPr>
          <w:rFonts w:ascii="Times New Roman" w:eastAsia="Times New Roman" w:hAnsi="Times New Roman"/>
          <w:sz w:val="28"/>
          <w:szCs w:val="28"/>
          <w:lang w:val="uk-UA"/>
        </w:rPr>
        <w:t>У Закарпатській області</w:t>
      </w:r>
      <w:r w:rsidRPr="00041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4AE" w:rsidRPr="000414AE">
        <w:rPr>
          <w:rFonts w:ascii="Times New Roman" w:hAnsi="Times New Roman"/>
          <w:sz w:val="28"/>
          <w:szCs w:val="28"/>
          <w:lang w:val="uk-UA"/>
        </w:rPr>
        <w:t xml:space="preserve">виявлено </w:t>
      </w:r>
      <w:r w:rsidR="000414AE" w:rsidRPr="000414AE">
        <w:rPr>
          <w:rFonts w:ascii="Times New Roman" w:hAnsi="Times New Roman"/>
          <w:b/>
          <w:sz w:val="28"/>
          <w:szCs w:val="28"/>
          <w:lang w:val="uk-UA"/>
        </w:rPr>
        <w:t>з</w:t>
      </w:r>
      <w:r w:rsidR="00D6176B" w:rsidRPr="000414AE">
        <w:rPr>
          <w:rFonts w:ascii="Times New Roman" w:hAnsi="Times New Roman"/>
          <w:b/>
          <w:sz w:val="28"/>
          <w:szCs w:val="28"/>
          <w:lang w:val="uk-UA"/>
        </w:rPr>
        <w:t>ахідного кукурудзяного жука</w:t>
      </w:r>
      <w:r w:rsidR="00D6176B" w:rsidRPr="000414AE">
        <w:rPr>
          <w:rFonts w:ascii="Times New Roman" w:hAnsi="Times New Roman"/>
          <w:sz w:val="28"/>
          <w:szCs w:val="28"/>
          <w:lang w:val="uk-UA"/>
        </w:rPr>
        <w:t>, з</w:t>
      </w:r>
      <w:r w:rsidR="000414AE" w:rsidRPr="000414AE">
        <w:rPr>
          <w:rFonts w:ascii="Times New Roman" w:hAnsi="Times New Roman"/>
          <w:sz w:val="28"/>
          <w:szCs w:val="28"/>
          <w:lang w:val="uk-UA"/>
        </w:rPr>
        <w:t>а чисельності</w:t>
      </w:r>
      <w:r w:rsidR="00D6176B" w:rsidRPr="000414AE">
        <w:rPr>
          <w:rFonts w:ascii="Times New Roman" w:hAnsi="Times New Roman"/>
          <w:sz w:val="28"/>
          <w:szCs w:val="28"/>
          <w:lang w:val="uk-UA"/>
        </w:rPr>
        <w:t xml:space="preserve"> 1-3 </w:t>
      </w:r>
      <w:proofErr w:type="spellStart"/>
      <w:r w:rsidR="00D6176B" w:rsidRPr="000414AE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="00D6176B" w:rsidRPr="000414AE">
        <w:rPr>
          <w:rFonts w:ascii="Times New Roman" w:hAnsi="Times New Roman"/>
          <w:sz w:val="28"/>
          <w:szCs w:val="28"/>
          <w:lang w:val="uk-UA"/>
        </w:rPr>
        <w:t xml:space="preserve">. на рослину. </w:t>
      </w:r>
      <w:r w:rsidR="008C3E1E">
        <w:rPr>
          <w:rFonts w:ascii="Times New Roman" w:hAnsi="Times New Roman"/>
          <w:sz w:val="28"/>
          <w:szCs w:val="28"/>
          <w:lang w:val="uk-UA"/>
        </w:rPr>
        <w:t>Продовжується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 розвиток </w:t>
      </w:r>
      <w:proofErr w:type="spellStart"/>
      <w:r w:rsidRPr="00B00F80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Pr="00B00F80">
        <w:rPr>
          <w:rFonts w:ascii="Times New Roman" w:hAnsi="Times New Roman"/>
          <w:sz w:val="28"/>
          <w:szCs w:val="28"/>
          <w:lang w:val="uk-UA"/>
        </w:rPr>
        <w:t xml:space="preserve"> кукурудзи: </w:t>
      </w:r>
      <w:proofErr w:type="spellStart"/>
      <w:r w:rsidRPr="00B00F80">
        <w:rPr>
          <w:rFonts w:ascii="Times New Roman" w:hAnsi="Times New Roman"/>
          <w:b/>
          <w:sz w:val="28"/>
          <w:szCs w:val="28"/>
          <w:lang w:val="uk-UA"/>
        </w:rPr>
        <w:t>гельмінтоспоріозом</w:t>
      </w:r>
      <w:proofErr w:type="spellEnd"/>
      <w:r w:rsidRPr="00B00F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B66E0">
        <w:rPr>
          <w:rFonts w:ascii="Times New Roman" w:hAnsi="Times New Roman"/>
          <w:sz w:val="28"/>
          <w:szCs w:val="28"/>
          <w:lang w:val="uk-UA"/>
        </w:rPr>
        <w:t xml:space="preserve">охоплено </w:t>
      </w:r>
      <w:r w:rsidR="008C3E1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B66E0">
        <w:rPr>
          <w:rFonts w:ascii="Times New Roman" w:hAnsi="Times New Roman"/>
          <w:sz w:val="28"/>
          <w:szCs w:val="28"/>
          <w:lang w:val="uk-UA"/>
        </w:rPr>
        <w:t>2-10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% </w:t>
      </w:r>
      <w:r w:rsidRPr="008C3E1E">
        <w:rPr>
          <w:rFonts w:ascii="Times New Roman" w:hAnsi="Times New Roman"/>
          <w:sz w:val="28"/>
          <w:szCs w:val="28"/>
          <w:lang w:val="uk-UA"/>
        </w:rPr>
        <w:t>(</w:t>
      </w:r>
      <w:r w:rsidR="00DB66E0" w:rsidRPr="008C3E1E">
        <w:rPr>
          <w:rFonts w:ascii="Times New Roman" w:hAnsi="Times New Roman"/>
          <w:sz w:val="28"/>
          <w:szCs w:val="28"/>
          <w:lang w:val="uk-UA"/>
        </w:rPr>
        <w:t>Одеська,</w:t>
      </w:r>
      <w:r w:rsidR="00FB14BD" w:rsidRPr="008C3E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02C" w:rsidRPr="008C3E1E">
        <w:rPr>
          <w:rFonts w:ascii="Times New Roman" w:hAnsi="Times New Roman"/>
          <w:sz w:val="28"/>
          <w:szCs w:val="28"/>
          <w:lang w:val="uk-UA"/>
        </w:rPr>
        <w:t xml:space="preserve">Рівненська, </w:t>
      </w:r>
      <w:r w:rsidR="00B55608" w:rsidRPr="008C3E1E">
        <w:rPr>
          <w:rFonts w:ascii="Times New Roman" w:hAnsi="Times New Roman"/>
          <w:sz w:val="28"/>
          <w:szCs w:val="28"/>
          <w:lang w:val="uk-UA"/>
        </w:rPr>
        <w:t xml:space="preserve">Чернівецька, </w:t>
      </w:r>
      <w:r w:rsidR="00FB14BD" w:rsidRPr="008C3E1E">
        <w:rPr>
          <w:rFonts w:ascii="Times New Roman" w:hAnsi="Times New Roman"/>
          <w:sz w:val="28"/>
          <w:szCs w:val="28"/>
          <w:lang w:val="uk-UA"/>
        </w:rPr>
        <w:t>Чернігівська</w:t>
      </w:r>
      <w:r w:rsidR="00DB66E0" w:rsidRPr="008C3E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3E1E">
        <w:rPr>
          <w:rFonts w:ascii="Times New Roman" w:hAnsi="Times New Roman"/>
          <w:sz w:val="28"/>
          <w:szCs w:val="28"/>
          <w:lang w:val="uk-UA"/>
        </w:rPr>
        <w:t xml:space="preserve">обл.) рослин, </w:t>
      </w:r>
      <w:r w:rsidRPr="008C3E1E">
        <w:rPr>
          <w:rFonts w:ascii="Times New Roman" w:hAnsi="Times New Roman"/>
          <w:b/>
          <w:sz w:val="28"/>
          <w:szCs w:val="28"/>
          <w:lang w:val="uk-UA"/>
        </w:rPr>
        <w:t>іржею</w:t>
      </w:r>
      <w:r w:rsidRPr="008C3E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3E1E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8C3E1E" w:rsidRPr="008C3E1E">
        <w:rPr>
          <w:rFonts w:ascii="Times New Roman" w:hAnsi="Times New Roman"/>
          <w:sz w:val="28"/>
          <w:szCs w:val="28"/>
          <w:lang w:val="uk-UA"/>
        </w:rPr>
        <w:t>2-5%</w:t>
      </w:r>
      <w:r w:rsidRPr="008C3E1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C3E1E">
        <w:rPr>
          <w:rFonts w:ascii="Times New Roman" w:hAnsi="Times New Roman"/>
          <w:b/>
          <w:sz w:val="28"/>
          <w:szCs w:val="28"/>
          <w:lang w:val="uk-UA"/>
        </w:rPr>
        <w:t xml:space="preserve">пухирчастою сажкою - </w:t>
      </w:r>
      <w:r w:rsidRPr="008C3E1E">
        <w:rPr>
          <w:rFonts w:ascii="Times New Roman" w:hAnsi="Times New Roman"/>
          <w:sz w:val="28"/>
          <w:szCs w:val="28"/>
          <w:lang w:val="uk-UA"/>
        </w:rPr>
        <w:t>0,5-</w:t>
      </w:r>
      <w:r w:rsidR="00DB66E0" w:rsidRPr="008C3E1E">
        <w:rPr>
          <w:rFonts w:ascii="Times New Roman" w:hAnsi="Times New Roman"/>
          <w:sz w:val="28"/>
          <w:szCs w:val="28"/>
          <w:lang w:val="uk-UA"/>
        </w:rPr>
        <w:t>4</w:t>
      </w:r>
      <w:r w:rsidRPr="008C3E1E">
        <w:rPr>
          <w:rFonts w:ascii="Times New Roman" w:hAnsi="Times New Roman"/>
          <w:sz w:val="28"/>
          <w:szCs w:val="28"/>
          <w:lang w:val="uk-UA"/>
        </w:rPr>
        <w:t>% (</w:t>
      </w:r>
      <w:r w:rsidR="00D6176B" w:rsidRPr="008C3E1E">
        <w:rPr>
          <w:rFonts w:ascii="Times New Roman" w:hAnsi="Times New Roman"/>
          <w:sz w:val="28"/>
          <w:szCs w:val="28"/>
          <w:lang w:val="uk-UA"/>
        </w:rPr>
        <w:t>Волинська,</w:t>
      </w:r>
      <w:r w:rsidR="00FB14BD" w:rsidRPr="008C3E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183D" w:rsidRPr="008C3E1E">
        <w:rPr>
          <w:rFonts w:ascii="Times New Roman" w:hAnsi="Times New Roman"/>
          <w:sz w:val="28"/>
          <w:szCs w:val="28"/>
          <w:lang w:val="uk-UA"/>
        </w:rPr>
        <w:t xml:space="preserve">Дніпропетровська, </w:t>
      </w:r>
      <w:r w:rsidR="00FB14BD" w:rsidRPr="008C3E1E">
        <w:rPr>
          <w:rFonts w:ascii="Times New Roman" w:hAnsi="Times New Roman"/>
          <w:sz w:val="28"/>
          <w:szCs w:val="28"/>
          <w:lang w:val="uk-UA"/>
        </w:rPr>
        <w:t>Запорізька,</w:t>
      </w:r>
      <w:r w:rsidR="00D6176B" w:rsidRPr="008C3E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19FC" w:rsidRPr="008C3E1E">
        <w:rPr>
          <w:rFonts w:ascii="Times New Roman" w:hAnsi="Times New Roman"/>
          <w:sz w:val="28"/>
          <w:szCs w:val="28"/>
          <w:lang w:val="uk-UA"/>
        </w:rPr>
        <w:t xml:space="preserve">Київська, </w:t>
      </w:r>
      <w:r w:rsidR="0078360E" w:rsidRPr="008C3E1E">
        <w:rPr>
          <w:rFonts w:ascii="Times New Roman" w:hAnsi="Times New Roman"/>
          <w:sz w:val="28"/>
          <w:szCs w:val="28"/>
          <w:lang w:val="uk-UA"/>
        </w:rPr>
        <w:t xml:space="preserve">Полтавська, </w:t>
      </w:r>
      <w:r w:rsidR="00D6176B" w:rsidRPr="008C3E1E">
        <w:rPr>
          <w:rFonts w:ascii="Times New Roman" w:hAnsi="Times New Roman"/>
          <w:sz w:val="28"/>
          <w:szCs w:val="28"/>
          <w:lang w:val="uk-UA"/>
        </w:rPr>
        <w:t xml:space="preserve">Харківська, </w:t>
      </w:r>
      <w:r w:rsidRPr="008C3E1E">
        <w:rPr>
          <w:rFonts w:ascii="Times New Roman" w:hAnsi="Times New Roman"/>
          <w:sz w:val="28"/>
          <w:szCs w:val="28"/>
          <w:lang w:val="uk-UA"/>
        </w:rPr>
        <w:t xml:space="preserve">Черкаська обл.) </w:t>
      </w:r>
      <w:r w:rsidRPr="00A677A7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F202C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B00F80">
        <w:rPr>
          <w:rFonts w:ascii="Times New Roman" w:hAnsi="Times New Roman"/>
          <w:b/>
          <w:sz w:val="28"/>
          <w:szCs w:val="28"/>
          <w:lang w:val="uk-UA"/>
        </w:rPr>
        <w:t xml:space="preserve">летючою - 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 1-3%</w:t>
      </w:r>
      <w:r w:rsidR="00DB6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66E0" w:rsidRPr="008C3E1E">
        <w:rPr>
          <w:rFonts w:ascii="Times New Roman" w:hAnsi="Times New Roman"/>
          <w:sz w:val="28"/>
          <w:szCs w:val="28"/>
          <w:lang w:val="uk-UA"/>
        </w:rPr>
        <w:t>(</w:t>
      </w:r>
      <w:r w:rsidR="0077183D" w:rsidRPr="008C3E1E">
        <w:rPr>
          <w:rFonts w:ascii="Times New Roman" w:hAnsi="Times New Roman"/>
          <w:sz w:val="28"/>
          <w:szCs w:val="28"/>
          <w:lang w:val="uk-UA"/>
        </w:rPr>
        <w:t xml:space="preserve">Дніпропетровська, </w:t>
      </w:r>
      <w:r w:rsidR="00DB66E0" w:rsidRPr="008C3E1E">
        <w:rPr>
          <w:rFonts w:ascii="Times New Roman" w:hAnsi="Times New Roman"/>
          <w:sz w:val="28"/>
          <w:szCs w:val="28"/>
          <w:lang w:val="uk-UA"/>
        </w:rPr>
        <w:t>Одеська</w:t>
      </w:r>
      <w:r w:rsidR="00FB14BD" w:rsidRPr="008C3E1E">
        <w:rPr>
          <w:rFonts w:ascii="Times New Roman" w:hAnsi="Times New Roman"/>
          <w:sz w:val="28"/>
          <w:szCs w:val="28"/>
          <w:lang w:val="uk-UA"/>
        </w:rPr>
        <w:t>,</w:t>
      </w:r>
      <w:r w:rsidR="0078360E" w:rsidRPr="008C3E1E">
        <w:rPr>
          <w:rFonts w:ascii="Times New Roman" w:hAnsi="Times New Roman"/>
          <w:sz w:val="28"/>
          <w:szCs w:val="28"/>
          <w:lang w:val="uk-UA"/>
        </w:rPr>
        <w:t xml:space="preserve"> Полтавська,</w:t>
      </w:r>
      <w:r w:rsidR="00FB14BD" w:rsidRPr="008C3E1E">
        <w:rPr>
          <w:rFonts w:ascii="Times New Roman" w:hAnsi="Times New Roman"/>
          <w:sz w:val="28"/>
          <w:szCs w:val="28"/>
          <w:lang w:val="uk-UA"/>
        </w:rPr>
        <w:t xml:space="preserve"> Кіровоградська</w:t>
      </w:r>
      <w:r w:rsidR="008C3E1E" w:rsidRPr="008C3E1E">
        <w:rPr>
          <w:rFonts w:ascii="Times New Roman" w:hAnsi="Times New Roman"/>
          <w:sz w:val="28"/>
          <w:szCs w:val="28"/>
          <w:lang w:val="uk-UA"/>
        </w:rPr>
        <w:t xml:space="preserve"> обл.)</w:t>
      </w:r>
      <w:r w:rsidRPr="008C3E1E"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ослин. </w:t>
      </w:r>
      <w:r w:rsidR="0077183D" w:rsidRPr="008C3E1E">
        <w:rPr>
          <w:rFonts w:ascii="Times New Roman" w:hAnsi="Times New Roman"/>
          <w:sz w:val="28"/>
          <w:szCs w:val="28"/>
          <w:lang w:val="uk-UA"/>
        </w:rPr>
        <w:t>У Дніпропетровській</w:t>
      </w:r>
      <w:r w:rsidR="0078360E" w:rsidRPr="008C3E1E">
        <w:rPr>
          <w:rFonts w:ascii="Times New Roman" w:hAnsi="Times New Roman"/>
          <w:sz w:val="28"/>
          <w:szCs w:val="28"/>
          <w:lang w:val="uk-UA"/>
        </w:rPr>
        <w:t>, Полтавській областях</w:t>
      </w:r>
      <w:r w:rsidR="0077183D" w:rsidRPr="008C3E1E">
        <w:rPr>
          <w:rFonts w:ascii="Times New Roman" w:hAnsi="Times New Roman"/>
          <w:sz w:val="28"/>
          <w:szCs w:val="28"/>
          <w:lang w:val="uk-UA"/>
        </w:rPr>
        <w:t xml:space="preserve"> виявлено</w:t>
      </w:r>
      <w:r w:rsidR="0078360E" w:rsidRPr="008C3E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467" w:rsidRPr="008C3E1E">
        <w:rPr>
          <w:rFonts w:ascii="Times New Roman" w:hAnsi="Times New Roman"/>
          <w:sz w:val="28"/>
          <w:szCs w:val="28"/>
          <w:lang w:val="uk-UA"/>
        </w:rPr>
        <w:t xml:space="preserve">захворювання качанів </w:t>
      </w:r>
      <w:r w:rsidR="00263467" w:rsidRPr="008C3E1E">
        <w:rPr>
          <w:rFonts w:ascii="Times New Roman" w:hAnsi="Times New Roman"/>
          <w:b/>
          <w:sz w:val="28"/>
          <w:szCs w:val="28"/>
          <w:lang w:val="uk-UA"/>
        </w:rPr>
        <w:t>бактеріозом</w:t>
      </w:r>
      <w:r w:rsidR="00263467" w:rsidRPr="008C3E1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8360E" w:rsidRPr="008C3E1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8360E" w:rsidRPr="008C3E1E">
        <w:rPr>
          <w:rFonts w:ascii="Times New Roman" w:hAnsi="Times New Roman"/>
          <w:sz w:val="28"/>
          <w:szCs w:val="28"/>
        </w:rPr>
        <w:t>середньому</w:t>
      </w:r>
      <w:proofErr w:type="spellEnd"/>
      <w:r w:rsidR="0078360E" w:rsidRPr="008C3E1E">
        <w:rPr>
          <w:rFonts w:ascii="Times New Roman" w:hAnsi="Times New Roman"/>
          <w:sz w:val="28"/>
          <w:szCs w:val="28"/>
        </w:rPr>
        <w:t xml:space="preserve"> хворобою </w:t>
      </w:r>
      <w:proofErr w:type="spellStart"/>
      <w:r w:rsidR="0078360E" w:rsidRPr="008C3E1E">
        <w:rPr>
          <w:rFonts w:ascii="Times New Roman" w:hAnsi="Times New Roman"/>
          <w:sz w:val="28"/>
          <w:szCs w:val="28"/>
        </w:rPr>
        <w:t>уражено</w:t>
      </w:r>
      <w:proofErr w:type="spellEnd"/>
      <w:r w:rsidR="0078360E" w:rsidRPr="008C3E1E">
        <w:rPr>
          <w:rFonts w:ascii="Times New Roman" w:hAnsi="Times New Roman"/>
          <w:sz w:val="28"/>
          <w:szCs w:val="28"/>
        </w:rPr>
        <w:t xml:space="preserve"> </w:t>
      </w:r>
      <w:r w:rsidR="0078360E" w:rsidRPr="008C3E1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8360E" w:rsidRPr="008C3E1E">
        <w:rPr>
          <w:rFonts w:ascii="Times New Roman" w:hAnsi="Times New Roman"/>
          <w:sz w:val="28"/>
          <w:szCs w:val="28"/>
        </w:rPr>
        <w:t>2%</w:t>
      </w:r>
      <w:r w:rsidR="0078360E" w:rsidRPr="008C3E1E">
        <w:rPr>
          <w:rFonts w:ascii="Times New Roman" w:hAnsi="Times New Roman"/>
          <w:sz w:val="28"/>
          <w:szCs w:val="28"/>
          <w:lang w:val="uk-UA"/>
        </w:rPr>
        <w:t>.</w:t>
      </w:r>
    </w:p>
    <w:p w:rsidR="00443112" w:rsidRDefault="002047CE" w:rsidP="002047CE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D2368">
        <w:rPr>
          <w:rFonts w:ascii="Times New Roman" w:hAnsi="Times New Roman"/>
          <w:sz w:val="28"/>
          <w:szCs w:val="28"/>
          <w:lang w:val="uk-UA"/>
        </w:rPr>
        <w:t>У посівах</w:t>
      </w:r>
      <w:r w:rsidRPr="00BD2368">
        <w:rPr>
          <w:rFonts w:ascii="Times New Roman" w:hAnsi="Times New Roman"/>
          <w:b/>
          <w:i/>
          <w:sz w:val="28"/>
          <w:szCs w:val="28"/>
          <w:lang w:val="uk-UA"/>
        </w:rPr>
        <w:t xml:space="preserve"> сої</w:t>
      </w:r>
      <w:r w:rsidRPr="00BD23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триває</w:t>
      </w:r>
      <w:r w:rsidRPr="00BD2368">
        <w:rPr>
          <w:rFonts w:ascii="Times New Roman" w:hAnsi="Times New Roman"/>
          <w:sz w:val="28"/>
          <w:szCs w:val="28"/>
          <w:lang w:val="uk-UA"/>
        </w:rPr>
        <w:t xml:space="preserve"> розвиток </w:t>
      </w:r>
      <w:r w:rsidR="004F202C">
        <w:rPr>
          <w:rFonts w:ascii="Times New Roman" w:hAnsi="Times New Roman"/>
          <w:b/>
          <w:sz w:val="28"/>
          <w:szCs w:val="28"/>
          <w:lang w:val="uk-UA"/>
        </w:rPr>
        <w:t>павутинного кліща, попелиць</w:t>
      </w:r>
      <w:r w:rsidRPr="00BD2368">
        <w:rPr>
          <w:rFonts w:ascii="Times New Roman" w:hAnsi="Times New Roman"/>
          <w:b/>
          <w:sz w:val="28"/>
          <w:szCs w:val="28"/>
          <w:lang w:val="uk-UA"/>
        </w:rPr>
        <w:t>,</w:t>
      </w:r>
      <w:r w:rsidRPr="00BD2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368">
        <w:rPr>
          <w:rFonts w:ascii="Times New Roman" w:hAnsi="Times New Roman"/>
          <w:b/>
          <w:sz w:val="28"/>
          <w:szCs w:val="28"/>
          <w:lang w:val="uk-UA"/>
        </w:rPr>
        <w:t>клопів, трипсів</w:t>
      </w:r>
      <w:r w:rsidR="008C3E1E">
        <w:rPr>
          <w:rFonts w:ascii="Times New Roman" w:hAnsi="Times New Roman"/>
          <w:sz w:val="28"/>
          <w:szCs w:val="28"/>
          <w:lang w:val="uk-UA"/>
        </w:rPr>
        <w:t>, якими пошкоджено 2-13</w:t>
      </w:r>
      <w:r w:rsidRPr="00BD2368">
        <w:rPr>
          <w:rFonts w:ascii="Times New Roman" w:hAnsi="Times New Roman"/>
          <w:sz w:val="28"/>
          <w:szCs w:val="28"/>
          <w:lang w:val="uk-UA"/>
        </w:rPr>
        <w:t xml:space="preserve">% рослин. Гусеницями </w:t>
      </w:r>
      <w:r w:rsidRPr="00BD2368">
        <w:rPr>
          <w:rFonts w:ascii="Times New Roman" w:hAnsi="Times New Roman"/>
          <w:b/>
          <w:sz w:val="28"/>
          <w:szCs w:val="28"/>
          <w:lang w:val="uk-UA"/>
        </w:rPr>
        <w:t>листогризучих совок (бавовникова, совка-гамма),</w:t>
      </w:r>
      <w:r w:rsidRPr="00BD2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368">
        <w:rPr>
          <w:rFonts w:ascii="Times New Roman" w:hAnsi="Times New Roman"/>
          <w:b/>
          <w:sz w:val="28"/>
          <w:szCs w:val="28"/>
          <w:lang w:val="uk-UA"/>
        </w:rPr>
        <w:t xml:space="preserve">акацієвої вогнівки, </w:t>
      </w:r>
      <w:proofErr w:type="spellStart"/>
      <w:r w:rsidRPr="00BD2368">
        <w:rPr>
          <w:rFonts w:ascii="Times New Roman" w:hAnsi="Times New Roman"/>
          <w:b/>
          <w:sz w:val="28"/>
          <w:szCs w:val="28"/>
          <w:lang w:val="uk-UA"/>
        </w:rPr>
        <w:t>чортополохівки</w:t>
      </w:r>
      <w:proofErr w:type="spellEnd"/>
      <w:r w:rsidRPr="00BD23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2368">
        <w:rPr>
          <w:rFonts w:ascii="Times New Roman" w:hAnsi="Times New Roman"/>
          <w:sz w:val="28"/>
          <w:szCs w:val="28"/>
          <w:lang w:val="uk-UA"/>
        </w:rPr>
        <w:t xml:space="preserve">пошкоджено 2-10% рослин.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Продовжується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інфікування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рослин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збудниками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112" w:rsidRPr="00443112">
        <w:rPr>
          <w:rFonts w:ascii="Times New Roman" w:hAnsi="Times New Roman"/>
          <w:b/>
          <w:sz w:val="28"/>
          <w:szCs w:val="28"/>
        </w:rPr>
        <w:t>церкоспорозу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уражено</w:t>
      </w:r>
      <w:proofErr w:type="spellEnd"/>
      <w:r w:rsidR="008C3E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3E1E">
        <w:rPr>
          <w:rFonts w:ascii="Times New Roman" w:hAnsi="Times New Roman"/>
          <w:sz w:val="28"/>
          <w:szCs w:val="28"/>
        </w:rPr>
        <w:t>8,4</w:t>
      </w:r>
      <w:r w:rsidR="00443112" w:rsidRPr="00443112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рослин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443112" w:rsidRPr="00443112">
        <w:rPr>
          <w:rFonts w:ascii="Times New Roman" w:hAnsi="Times New Roman"/>
          <w:b/>
          <w:sz w:val="28"/>
          <w:szCs w:val="28"/>
        </w:rPr>
        <w:t>септоріозу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(</w:t>
      </w:r>
      <w:r w:rsidR="008C3E1E">
        <w:rPr>
          <w:rFonts w:ascii="Times New Roman" w:hAnsi="Times New Roman"/>
          <w:sz w:val="28"/>
          <w:szCs w:val="28"/>
          <w:lang w:val="uk-UA"/>
        </w:rPr>
        <w:t>2-</w:t>
      </w:r>
      <w:r w:rsidR="008C3E1E">
        <w:rPr>
          <w:rFonts w:ascii="Times New Roman" w:hAnsi="Times New Roman"/>
          <w:sz w:val="28"/>
          <w:szCs w:val="28"/>
        </w:rPr>
        <w:t>5,5</w:t>
      </w:r>
      <w:r w:rsidR="00443112" w:rsidRPr="00443112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рослин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443112" w:rsidRPr="00443112">
        <w:rPr>
          <w:rFonts w:ascii="Times New Roman" w:hAnsi="Times New Roman"/>
          <w:b/>
          <w:sz w:val="28"/>
          <w:szCs w:val="28"/>
        </w:rPr>
        <w:t>пероноспорозу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(7-14%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рослин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443112" w:rsidRPr="00443112">
        <w:rPr>
          <w:rFonts w:ascii="Times New Roman" w:hAnsi="Times New Roman"/>
          <w:b/>
          <w:sz w:val="28"/>
          <w:szCs w:val="28"/>
        </w:rPr>
        <w:t>фітофторозу</w:t>
      </w:r>
      <w:proofErr w:type="spellEnd"/>
      <w:r w:rsidR="004F202C">
        <w:rPr>
          <w:rFonts w:ascii="Times New Roman" w:hAnsi="Times New Roman"/>
          <w:sz w:val="28"/>
          <w:szCs w:val="28"/>
        </w:rPr>
        <w:t xml:space="preserve"> (7</w:t>
      </w:r>
      <w:r w:rsidR="00443112" w:rsidRPr="00443112">
        <w:rPr>
          <w:rFonts w:ascii="Times New Roman" w:hAnsi="Times New Roman"/>
          <w:sz w:val="28"/>
          <w:szCs w:val="28"/>
        </w:rPr>
        <w:t xml:space="preserve">-12%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рослин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). У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хворих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рослин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підвищуються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інтенсивність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ди</w:t>
      </w:r>
      <w:r w:rsidR="004F202C">
        <w:rPr>
          <w:rFonts w:ascii="Times New Roman" w:hAnsi="Times New Roman"/>
          <w:sz w:val="28"/>
          <w:szCs w:val="28"/>
        </w:rPr>
        <w:t>хання</w:t>
      </w:r>
      <w:proofErr w:type="spellEnd"/>
      <w:r w:rsidR="004F202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4F202C">
        <w:rPr>
          <w:rFonts w:ascii="Times New Roman" w:hAnsi="Times New Roman"/>
          <w:sz w:val="28"/>
          <w:szCs w:val="28"/>
        </w:rPr>
        <w:t>транспірація</w:t>
      </w:r>
      <w:proofErr w:type="spellEnd"/>
      <w:r w:rsidR="004F20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202C">
        <w:rPr>
          <w:rFonts w:ascii="Times New Roman" w:hAnsi="Times New Roman"/>
          <w:sz w:val="28"/>
          <w:szCs w:val="28"/>
        </w:rPr>
        <w:t>знижується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інтенсивність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фотосинтезу та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хлорофілу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якість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112" w:rsidRPr="00443112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="00443112" w:rsidRPr="00443112">
        <w:rPr>
          <w:rFonts w:ascii="Times New Roman" w:hAnsi="Times New Roman"/>
          <w:sz w:val="28"/>
          <w:szCs w:val="28"/>
        </w:rPr>
        <w:t xml:space="preserve"> урожаю.</w:t>
      </w:r>
      <w:r w:rsidR="004431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47CE" w:rsidRPr="00B00F80" w:rsidRDefault="002047CE" w:rsidP="002047CE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0F80">
        <w:rPr>
          <w:rFonts w:ascii="Times New Roman" w:hAnsi="Times New Roman"/>
          <w:sz w:val="28"/>
          <w:szCs w:val="28"/>
          <w:lang w:val="uk-UA"/>
        </w:rPr>
        <w:t xml:space="preserve">Повсюди на рослинах </w:t>
      </w:r>
      <w:r w:rsidRPr="00B00F80">
        <w:rPr>
          <w:rFonts w:ascii="Times New Roman" w:hAnsi="Times New Roman"/>
          <w:b/>
          <w:i/>
          <w:sz w:val="28"/>
          <w:szCs w:val="28"/>
          <w:lang w:val="uk-UA"/>
        </w:rPr>
        <w:t>соняшник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 розвиваються та шкодять </w:t>
      </w:r>
      <w:proofErr w:type="spellStart"/>
      <w:r w:rsidRPr="00B00F80">
        <w:rPr>
          <w:rFonts w:ascii="Times New Roman" w:hAnsi="Times New Roman"/>
          <w:b/>
          <w:sz w:val="28"/>
          <w:szCs w:val="28"/>
          <w:lang w:val="uk-UA"/>
        </w:rPr>
        <w:t>геліхризова</w:t>
      </w:r>
      <w:proofErr w:type="spellEnd"/>
      <w:r w:rsidRPr="00B00F80">
        <w:rPr>
          <w:rFonts w:ascii="Times New Roman" w:hAnsi="Times New Roman"/>
          <w:b/>
          <w:sz w:val="28"/>
          <w:szCs w:val="28"/>
          <w:lang w:val="uk-UA"/>
        </w:rPr>
        <w:t xml:space="preserve"> попелиця </w:t>
      </w:r>
      <w:r w:rsidRPr="00BD2368">
        <w:rPr>
          <w:rFonts w:ascii="Times New Roman" w:hAnsi="Times New Roman"/>
          <w:sz w:val="28"/>
          <w:szCs w:val="28"/>
          <w:lang w:val="uk-UA"/>
        </w:rPr>
        <w:t>(2-50% рослин),</w:t>
      </w:r>
      <w:r w:rsidRPr="00B00F80">
        <w:rPr>
          <w:rFonts w:ascii="Times New Roman" w:hAnsi="Times New Roman"/>
          <w:b/>
          <w:sz w:val="28"/>
          <w:szCs w:val="28"/>
          <w:lang w:val="uk-UA"/>
        </w:rPr>
        <w:t xml:space="preserve"> трипси, клопи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00F80">
        <w:rPr>
          <w:rFonts w:ascii="Times New Roman" w:hAnsi="Times New Roman"/>
          <w:b/>
          <w:sz w:val="28"/>
          <w:szCs w:val="28"/>
          <w:lang w:val="uk-UA"/>
        </w:rPr>
        <w:t xml:space="preserve">павутинний кліщ </w:t>
      </w:r>
      <w:r w:rsidRPr="00BD2368">
        <w:rPr>
          <w:rFonts w:ascii="Times New Roman" w:hAnsi="Times New Roman"/>
          <w:sz w:val="28"/>
          <w:szCs w:val="28"/>
          <w:lang w:val="uk-UA"/>
        </w:rPr>
        <w:t>(1-6%),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 гусениці </w:t>
      </w:r>
      <w:r w:rsidRPr="00B00F80">
        <w:rPr>
          <w:rFonts w:ascii="Times New Roman" w:hAnsi="Times New Roman"/>
          <w:b/>
          <w:sz w:val="28"/>
          <w:szCs w:val="28"/>
          <w:lang w:val="uk-UA"/>
        </w:rPr>
        <w:t xml:space="preserve">листогризучих совок </w:t>
      </w:r>
      <w:r w:rsidRPr="00B00F80">
        <w:rPr>
          <w:rFonts w:ascii="Times New Roman" w:hAnsi="Times New Roman"/>
          <w:sz w:val="28"/>
          <w:szCs w:val="28"/>
          <w:lang w:val="uk-UA"/>
        </w:rPr>
        <w:t>(6-15% рослин</w:t>
      </w:r>
      <w:r w:rsidRPr="00B00F80"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3E1E">
        <w:rPr>
          <w:rFonts w:ascii="Times New Roman" w:hAnsi="Times New Roman"/>
          <w:sz w:val="28"/>
          <w:szCs w:val="28"/>
          <w:lang w:val="uk-UA"/>
        </w:rPr>
        <w:t>Переважно в Степу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3E1E">
        <w:rPr>
          <w:rFonts w:ascii="Times New Roman" w:hAnsi="Times New Roman"/>
          <w:sz w:val="28"/>
          <w:szCs w:val="28"/>
          <w:lang w:val="uk-UA"/>
        </w:rPr>
        <w:t>3-12%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 стебел культури </w:t>
      </w:r>
      <w:r>
        <w:rPr>
          <w:rFonts w:ascii="Times New Roman" w:hAnsi="Times New Roman"/>
          <w:sz w:val="28"/>
          <w:szCs w:val="28"/>
          <w:lang w:val="uk-UA"/>
        </w:rPr>
        <w:t xml:space="preserve">пошкоджено </w:t>
      </w:r>
      <w:r w:rsidRPr="00B00F80">
        <w:rPr>
          <w:rFonts w:ascii="Times New Roman" w:hAnsi="Times New Roman"/>
          <w:sz w:val="28"/>
          <w:szCs w:val="28"/>
          <w:lang w:val="uk-UA"/>
        </w:rPr>
        <w:t>личинк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F80">
        <w:rPr>
          <w:rFonts w:ascii="Times New Roman" w:hAnsi="Times New Roman"/>
          <w:b/>
          <w:sz w:val="28"/>
          <w:szCs w:val="28"/>
          <w:lang w:val="uk-UA"/>
        </w:rPr>
        <w:t>соняшникової шипоноски</w:t>
      </w:r>
      <w:r w:rsidR="008C3E1E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F80">
        <w:rPr>
          <w:rFonts w:ascii="Times New Roman" w:hAnsi="Times New Roman"/>
          <w:b/>
          <w:sz w:val="28"/>
          <w:szCs w:val="28"/>
          <w:lang w:val="uk-UA"/>
        </w:rPr>
        <w:t>вусача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00F80">
        <w:rPr>
          <w:rFonts w:ascii="Times New Roman" w:hAnsi="Times New Roman"/>
          <w:sz w:val="28"/>
          <w:szCs w:val="28"/>
          <w:lang w:val="uk-UA"/>
        </w:rPr>
        <w:t>осередково</w:t>
      </w:r>
      <w:proofErr w:type="spellEnd"/>
      <w:r w:rsidRPr="00B00F80">
        <w:rPr>
          <w:rFonts w:ascii="Times New Roman" w:hAnsi="Times New Roman"/>
          <w:sz w:val="28"/>
          <w:szCs w:val="28"/>
          <w:lang w:val="uk-UA"/>
        </w:rPr>
        <w:t xml:space="preserve"> на 3-6% рослин паразитує </w:t>
      </w:r>
      <w:r w:rsidRPr="00B00F80">
        <w:rPr>
          <w:rFonts w:ascii="Times New Roman" w:hAnsi="Times New Roman"/>
          <w:b/>
          <w:sz w:val="28"/>
          <w:szCs w:val="28"/>
          <w:lang w:val="uk-UA"/>
        </w:rPr>
        <w:t>вовчок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047CE" w:rsidRPr="007C59D9" w:rsidRDefault="002047CE" w:rsidP="002047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>Агрокліматичні</w:t>
      </w:r>
      <w:proofErr w:type="spellEnd"/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умови попереднього періоду стримували розвиток та поширення </w:t>
      </w:r>
      <w:proofErr w:type="spellStart"/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>хвороб</w:t>
      </w:r>
      <w:proofErr w:type="spellEnd"/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посівах соняшнику. Зокрема</w:t>
      </w:r>
      <w:r w:rsidRPr="007C5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білою</w:t>
      </w:r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Pr="007C5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сірою </w:t>
      </w:r>
      <w:proofErr w:type="spellStart"/>
      <w:r w:rsidRPr="007C5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гнилями</w:t>
      </w:r>
      <w:proofErr w:type="spellEnd"/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(прикоренева, стеблова та кошикова форми) </w:t>
      </w:r>
      <w:r w:rsidR="00A50B04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>охоплено 2-</w:t>
      </w:r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6% рослин, </w:t>
      </w:r>
      <w:proofErr w:type="spellStart"/>
      <w:r w:rsidRPr="007C5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альтернаріозом</w:t>
      </w:r>
      <w:proofErr w:type="spellEnd"/>
      <w:r w:rsidRPr="007C5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7C5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пероноспорозом</w:t>
      </w:r>
      <w:proofErr w:type="spellEnd"/>
      <w:r w:rsidRPr="007C5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7C5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септоріозом</w:t>
      </w:r>
      <w:proofErr w:type="spellEnd"/>
      <w:r w:rsidRPr="007C5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іржею</w:t>
      </w:r>
      <w:r w:rsidR="00A50B04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2-10</w:t>
      </w:r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>% рослин</w:t>
      </w:r>
      <w:r w:rsidR="00A50B04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</w:t>
      </w:r>
      <w:r w:rsidR="00D6176B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Волинській, </w:t>
      </w:r>
      <w:r w:rsidR="004D285B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Дніпропетровській, </w:t>
      </w:r>
      <w:r w:rsidR="00B55608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Миколаївській, </w:t>
      </w:r>
      <w:r w:rsidR="00A50B04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>Одеській</w:t>
      </w:r>
      <w:r w:rsidR="00D6176B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8360E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Полтавській, </w:t>
      </w:r>
      <w:r w:rsidR="00D6176B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Харківській</w:t>
      </w:r>
      <w:r w:rsidR="00B55608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>, Чернівецькій</w:t>
      </w:r>
      <w:r w:rsidR="00D6176B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областях</w:t>
      </w:r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Поширеним був </w:t>
      </w:r>
      <w:proofErr w:type="spellStart"/>
      <w:r w:rsidRPr="007C5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фомоз</w:t>
      </w:r>
      <w:proofErr w:type="spellEnd"/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ураження</w:t>
      </w:r>
      <w:r w:rsidR="00A50B04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C59D9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 w:rsidR="00A50B04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>2 -</w:t>
      </w:r>
      <w:r w:rsidR="00FB14BD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10</w:t>
      </w:r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 рослин у </w:t>
      </w:r>
      <w:r w:rsidR="00B55608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Вінницькій, </w:t>
      </w:r>
      <w:r w:rsidR="004D285B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>Дніпропетровській,</w:t>
      </w:r>
      <w:r w:rsidR="009D5561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Закарпатській,</w:t>
      </w:r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A6476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Київській, </w:t>
      </w:r>
      <w:r w:rsidR="00FB14BD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Кіровоградській, </w:t>
      </w:r>
      <w:r w:rsidR="002571DD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Львівській, </w:t>
      </w:r>
      <w:r w:rsidR="00B55608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Миколаївській, </w:t>
      </w:r>
      <w:r w:rsidR="00A50B04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>Одеській,</w:t>
      </w:r>
      <w:r w:rsidR="00FB14BD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55608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>Чернігівській</w:t>
      </w:r>
      <w:r w:rsidR="00A50B04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областях. </w:t>
      </w:r>
      <w:proofErr w:type="spellStart"/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>Осередково</w:t>
      </w:r>
      <w:proofErr w:type="spellEnd"/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</w:t>
      </w:r>
      <w:r w:rsidR="00263467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Рівненській</w:t>
      </w:r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області на рослин</w:t>
      </w:r>
      <w:r w:rsidR="0063702C"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>ах</w:t>
      </w:r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виявлено розвиток </w:t>
      </w:r>
      <w:proofErr w:type="spellStart"/>
      <w:r w:rsidRPr="007C5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фомопсисису</w:t>
      </w:r>
      <w:proofErr w:type="spellEnd"/>
      <w:r w:rsidRPr="007C59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Pr="007C59D9">
        <w:rPr>
          <w:rFonts w:ascii="Times New Roman" w:eastAsia="Times New Roman" w:hAnsi="Times New Roman"/>
          <w:sz w:val="28"/>
          <w:szCs w:val="28"/>
          <w:lang w:val="uk-UA"/>
        </w:rPr>
        <w:t>2-3% росли</w:t>
      </w:r>
      <w:r w:rsidR="004F202C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7C59D9">
        <w:rPr>
          <w:rFonts w:ascii="Times New Roman" w:eastAsia="Times New Roman" w:hAnsi="Times New Roman"/>
          <w:sz w:val="28"/>
          <w:szCs w:val="28"/>
          <w:lang w:val="uk-UA"/>
        </w:rPr>
        <w:t xml:space="preserve"> спостерігається ламкість стебла</w:t>
      </w:r>
      <w:r w:rsidRPr="007C59D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2133A" w:rsidRDefault="0002133A" w:rsidP="002047CE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63702C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lastRenderedPageBreak/>
        <w:t xml:space="preserve">Посіви цукрових буряків Лісостепу та Полісся продовжують хворіти на </w:t>
      </w:r>
      <w:r w:rsidRPr="0063702C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>церкоспороз</w:t>
      </w:r>
      <w:r w:rsidR="00D6176B" w:rsidRPr="0063702C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, яким уражено 2-13</w:t>
      </w:r>
      <w:r w:rsidRPr="0063702C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% рослин (</w:t>
      </w:r>
      <w:r w:rsidR="00B55608" w:rsidRPr="007C59D9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Вінницька, </w:t>
      </w:r>
      <w:r w:rsidR="00D6176B" w:rsidRPr="007C59D9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Волинська, </w:t>
      </w:r>
      <w:r w:rsidRPr="007C59D9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Київська, </w:t>
      </w:r>
      <w:r w:rsidR="0063702C" w:rsidRPr="007C59D9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Рівненська, </w:t>
      </w:r>
      <w:r w:rsidR="009D5561" w:rsidRPr="007C59D9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Хмельницькій</w:t>
      </w:r>
      <w:r w:rsidRPr="007C59D9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</w:t>
      </w:r>
      <w:r w:rsidRPr="0063702C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обл.). </w:t>
      </w:r>
      <w:r w:rsidR="007C59D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2-13</w:t>
      </w:r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% </w:t>
      </w:r>
      <w:proofErr w:type="spellStart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рослин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проявились </w:t>
      </w:r>
      <w:proofErr w:type="spellStart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борошниста</w:t>
      </w:r>
      <w:proofErr w:type="spellEnd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роса, </w:t>
      </w:r>
      <w:proofErr w:type="spellStart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альтернаріоз</w:t>
      </w:r>
      <w:proofErr w:type="spellEnd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, </w:t>
      </w:r>
      <w:proofErr w:type="spellStart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рамуляріоз</w:t>
      </w:r>
      <w:proofErr w:type="spellEnd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, </w:t>
      </w:r>
      <w:proofErr w:type="spellStart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фомоз</w:t>
      </w:r>
      <w:proofErr w:type="spellEnd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.</w:t>
      </w:r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Переважно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на </w:t>
      </w:r>
      <w:proofErr w:type="spellStart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гібридах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іноземної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селекції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7C59D9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       </w:t>
      </w:r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2-8% </w:t>
      </w:r>
      <w:proofErr w:type="spellStart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коренеплодів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уражено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паршею</w:t>
      </w:r>
      <w:proofErr w:type="spellEnd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</w:t>
      </w:r>
      <w:proofErr w:type="spellStart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звичайною</w:t>
      </w:r>
      <w:proofErr w:type="spellEnd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, хвостовою </w:t>
      </w:r>
      <w:proofErr w:type="spellStart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гниллю</w:t>
      </w:r>
      <w:proofErr w:type="spellEnd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, </w:t>
      </w:r>
      <w:proofErr w:type="spellStart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дуплистістю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В </w:t>
      </w:r>
      <w:proofErr w:type="spellStart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посівах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культури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</w:t>
      </w:r>
      <w:proofErr w:type="spellStart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осередках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залишаються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шкідливими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гусениці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підгризаючих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та </w:t>
      </w:r>
      <w:proofErr w:type="spellStart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листогризучих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совок</w:t>
      </w:r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подекуди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посіви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заселяють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7C59D9" w:rsidRPr="007C59D9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бурякова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листкова</w:t>
      </w:r>
      <w:proofErr w:type="spellEnd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</w:t>
      </w:r>
      <w:proofErr w:type="spellStart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попелиця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мінуюча</w:t>
      </w:r>
      <w:proofErr w:type="spellEnd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муха</w:t>
      </w:r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02133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клопи</w:t>
      </w:r>
      <w:proofErr w:type="spellEnd"/>
      <w:r w:rsidRPr="0002133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2047CE" w:rsidRPr="00B00F80" w:rsidRDefault="002047CE" w:rsidP="002047CE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00F80">
        <w:rPr>
          <w:rFonts w:ascii="Times New Roman" w:hAnsi="Times New Roman"/>
          <w:b/>
          <w:i/>
          <w:sz w:val="28"/>
          <w:szCs w:val="28"/>
          <w:lang w:val="uk-UA"/>
        </w:rPr>
        <w:t xml:space="preserve">Капуста 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пізніх строків дозрівання потерпає від </w:t>
      </w:r>
      <w:r w:rsidRPr="00B00F80">
        <w:rPr>
          <w:rFonts w:ascii="Times New Roman" w:hAnsi="Times New Roman"/>
          <w:b/>
          <w:sz w:val="28"/>
          <w:szCs w:val="28"/>
          <w:lang w:val="uk-UA"/>
        </w:rPr>
        <w:t>капустян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 </w:t>
      </w:r>
      <w:r w:rsidRPr="00B00F80">
        <w:rPr>
          <w:rFonts w:ascii="Times New Roman" w:hAnsi="Times New Roman"/>
          <w:b/>
          <w:sz w:val="28"/>
          <w:szCs w:val="28"/>
          <w:lang w:val="uk-UA"/>
        </w:rPr>
        <w:t xml:space="preserve">попелиці, блішок, 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гусениць </w:t>
      </w:r>
      <w:r w:rsidRPr="00B00F80">
        <w:rPr>
          <w:rFonts w:ascii="Times New Roman" w:hAnsi="Times New Roman"/>
          <w:b/>
          <w:sz w:val="28"/>
          <w:szCs w:val="28"/>
          <w:lang w:val="uk-UA"/>
        </w:rPr>
        <w:t xml:space="preserve">совок, біланів, молі, </w:t>
      </w:r>
      <w:proofErr w:type="spellStart"/>
      <w:r w:rsidRPr="00B00F80">
        <w:rPr>
          <w:rFonts w:ascii="Times New Roman" w:hAnsi="Times New Roman"/>
          <w:sz w:val="28"/>
          <w:szCs w:val="28"/>
          <w:lang w:val="uk-UA"/>
        </w:rPr>
        <w:t>осередково</w:t>
      </w:r>
      <w:proofErr w:type="spellEnd"/>
      <w:r w:rsidRPr="00B00F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0F80">
        <w:rPr>
          <w:rFonts w:ascii="Times New Roman" w:hAnsi="Times New Roman"/>
          <w:b/>
          <w:sz w:val="28"/>
          <w:szCs w:val="28"/>
          <w:lang w:val="uk-UA"/>
        </w:rPr>
        <w:t>білокрилки</w:t>
      </w:r>
      <w:proofErr w:type="spellEnd"/>
      <w:r w:rsidRPr="00B00F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0F80">
        <w:rPr>
          <w:rFonts w:ascii="Times New Roman" w:hAnsi="Times New Roman"/>
          <w:sz w:val="28"/>
          <w:szCs w:val="28"/>
          <w:lang w:val="uk-UA"/>
        </w:rPr>
        <w:t>(2-50%).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 4- 8% рослини хворіють на </w:t>
      </w:r>
      <w:proofErr w:type="spellStart"/>
      <w:r w:rsidRPr="00B00F80">
        <w:rPr>
          <w:rFonts w:ascii="Times New Roman" w:hAnsi="Times New Roman"/>
          <w:b/>
          <w:sz w:val="28"/>
          <w:szCs w:val="28"/>
          <w:lang w:val="uk-UA"/>
        </w:rPr>
        <w:t>пероноспороз</w:t>
      </w:r>
      <w:proofErr w:type="spellEnd"/>
      <w:r w:rsidRPr="00B00F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00F80">
        <w:rPr>
          <w:rFonts w:ascii="Times New Roman" w:hAnsi="Times New Roman"/>
          <w:b/>
          <w:sz w:val="28"/>
          <w:szCs w:val="28"/>
          <w:lang w:val="uk-UA"/>
        </w:rPr>
        <w:t>фомоз</w:t>
      </w:r>
      <w:proofErr w:type="spellEnd"/>
      <w:r w:rsidRPr="00B00F80">
        <w:rPr>
          <w:rFonts w:ascii="Times New Roman" w:hAnsi="Times New Roman"/>
          <w:b/>
          <w:sz w:val="28"/>
          <w:szCs w:val="28"/>
          <w:lang w:val="uk-UA"/>
        </w:rPr>
        <w:t xml:space="preserve">, судинний </w:t>
      </w:r>
      <w:r w:rsidRPr="00B00F80">
        <w:rPr>
          <w:rFonts w:ascii="Times New Roman" w:hAnsi="Times New Roman"/>
          <w:sz w:val="28"/>
          <w:szCs w:val="28"/>
          <w:lang w:val="uk-UA"/>
        </w:rPr>
        <w:t>та</w:t>
      </w:r>
      <w:r w:rsidRPr="00B00F80">
        <w:rPr>
          <w:rFonts w:ascii="Times New Roman" w:hAnsi="Times New Roman"/>
          <w:b/>
          <w:sz w:val="28"/>
          <w:szCs w:val="28"/>
          <w:lang w:val="uk-UA"/>
        </w:rPr>
        <w:t xml:space="preserve"> слизистий бактеріози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. Скрізь на </w:t>
      </w:r>
      <w:r w:rsidRPr="00B00F80">
        <w:rPr>
          <w:rFonts w:ascii="Times New Roman" w:hAnsi="Times New Roman"/>
          <w:b/>
          <w:i/>
          <w:sz w:val="28"/>
          <w:szCs w:val="28"/>
          <w:lang w:val="uk-UA"/>
        </w:rPr>
        <w:t xml:space="preserve">томатах, 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інтенсивного розвитку набули </w:t>
      </w:r>
      <w:proofErr w:type="spellStart"/>
      <w:r w:rsidRPr="00B00F80">
        <w:rPr>
          <w:rFonts w:ascii="Times New Roman" w:hAnsi="Times New Roman"/>
          <w:b/>
          <w:sz w:val="28"/>
          <w:szCs w:val="28"/>
          <w:lang w:val="uk-UA"/>
        </w:rPr>
        <w:t>альтернаріоз</w:t>
      </w:r>
      <w:proofErr w:type="spellEnd"/>
      <w:r w:rsidRPr="00B00F80">
        <w:rPr>
          <w:rFonts w:ascii="Times New Roman" w:hAnsi="Times New Roman"/>
          <w:b/>
          <w:sz w:val="28"/>
          <w:szCs w:val="28"/>
          <w:lang w:val="uk-UA"/>
        </w:rPr>
        <w:t xml:space="preserve">, фітофтороз, верхівкова гниль, чорна бактеріальна плямистість </w:t>
      </w:r>
      <w:r w:rsidR="00EF1D28">
        <w:rPr>
          <w:rFonts w:ascii="Times New Roman" w:hAnsi="Times New Roman"/>
          <w:sz w:val="28"/>
          <w:szCs w:val="28"/>
          <w:lang w:val="uk-UA"/>
        </w:rPr>
        <w:t>плодів, якими уражено 10-25% рослин та 1-1</w:t>
      </w:r>
      <w:r w:rsidRPr="00B00F80">
        <w:rPr>
          <w:rFonts w:ascii="Times New Roman" w:hAnsi="Times New Roman"/>
          <w:sz w:val="28"/>
          <w:szCs w:val="28"/>
          <w:lang w:val="uk-UA"/>
        </w:rPr>
        <w:t xml:space="preserve">5% плодів. </w:t>
      </w:r>
      <w:r w:rsidRPr="00B00F80">
        <w:rPr>
          <w:rFonts w:ascii="Times New Roman" w:hAnsi="Times New Roman"/>
          <w:color w:val="191919"/>
          <w:spacing w:val="-6"/>
          <w:sz w:val="28"/>
          <w:szCs w:val="28"/>
          <w:lang w:val="uk-UA"/>
        </w:rPr>
        <w:t xml:space="preserve">У Степу та Лісостепу гусеницями </w:t>
      </w:r>
      <w:r w:rsidRPr="00B00F80">
        <w:rPr>
          <w:rFonts w:ascii="Times New Roman" w:hAnsi="Times New Roman"/>
          <w:b/>
          <w:color w:val="191919"/>
          <w:spacing w:val="-6"/>
          <w:sz w:val="28"/>
          <w:szCs w:val="28"/>
          <w:lang w:val="uk-UA"/>
        </w:rPr>
        <w:t>бавовникової совки</w:t>
      </w:r>
      <w:r w:rsidRPr="00B00F80">
        <w:rPr>
          <w:rFonts w:ascii="Times New Roman" w:hAnsi="Times New Roman"/>
          <w:color w:val="191919"/>
          <w:spacing w:val="-6"/>
          <w:sz w:val="28"/>
          <w:szCs w:val="28"/>
          <w:lang w:val="uk-UA"/>
        </w:rPr>
        <w:t xml:space="preserve"> та </w:t>
      </w:r>
      <w:proofErr w:type="spellStart"/>
      <w:r w:rsidRPr="00B00F80">
        <w:rPr>
          <w:rFonts w:ascii="Times New Roman" w:hAnsi="Times New Roman"/>
          <w:b/>
          <w:color w:val="191919"/>
          <w:spacing w:val="-6"/>
          <w:sz w:val="28"/>
          <w:szCs w:val="28"/>
          <w:lang w:val="uk-UA"/>
        </w:rPr>
        <w:t>карадрини</w:t>
      </w:r>
      <w:proofErr w:type="spellEnd"/>
      <w:r w:rsidR="00EF1D28">
        <w:rPr>
          <w:rFonts w:ascii="Times New Roman" w:hAnsi="Times New Roman"/>
          <w:color w:val="191919"/>
          <w:spacing w:val="-6"/>
          <w:sz w:val="28"/>
          <w:szCs w:val="28"/>
          <w:lang w:val="uk-UA"/>
        </w:rPr>
        <w:t xml:space="preserve"> пошкоджено 3-8</w:t>
      </w:r>
      <w:r w:rsidRPr="00B00F80">
        <w:rPr>
          <w:rFonts w:ascii="Times New Roman" w:hAnsi="Times New Roman"/>
          <w:color w:val="191919"/>
          <w:spacing w:val="-6"/>
          <w:sz w:val="28"/>
          <w:szCs w:val="28"/>
          <w:lang w:val="uk-UA"/>
        </w:rPr>
        <w:t xml:space="preserve">, </w:t>
      </w:r>
      <w:proofErr w:type="spellStart"/>
      <w:r w:rsidRPr="00B00F80">
        <w:rPr>
          <w:rFonts w:ascii="Times New Roman" w:hAnsi="Times New Roman"/>
          <w:color w:val="191919"/>
          <w:spacing w:val="-6"/>
          <w:sz w:val="28"/>
          <w:szCs w:val="28"/>
          <w:lang w:val="uk-UA"/>
        </w:rPr>
        <w:t>осередково</w:t>
      </w:r>
      <w:proofErr w:type="spellEnd"/>
      <w:r w:rsidRPr="00B00F80">
        <w:rPr>
          <w:rFonts w:ascii="Times New Roman" w:hAnsi="Times New Roman"/>
          <w:color w:val="191919"/>
          <w:spacing w:val="-6"/>
          <w:sz w:val="28"/>
          <w:szCs w:val="28"/>
          <w:lang w:val="uk-UA"/>
        </w:rPr>
        <w:t xml:space="preserve"> </w:t>
      </w:r>
      <w:r w:rsidR="00EF1D28">
        <w:rPr>
          <w:rFonts w:ascii="Times New Roman" w:hAnsi="Times New Roman"/>
          <w:color w:val="191919"/>
          <w:spacing w:val="-6"/>
          <w:sz w:val="28"/>
          <w:szCs w:val="28"/>
          <w:lang w:val="uk-UA"/>
        </w:rPr>
        <w:t>до 19</w:t>
      </w:r>
      <w:r w:rsidRPr="00B00F80">
        <w:rPr>
          <w:rFonts w:ascii="Times New Roman" w:hAnsi="Times New Roman"/>
          <w:color w:val="191919"/>
          <w:spacing w:val="-6"/>
          <w:sz w:val="28"/>
          <w:szCs w:val="28"/>
          <w:lang w:val="uk-UA"/>
        </w:rPr>
        <w:t xml:space="preserve">% плодів томатів. </w:t>
      </w:r>
    </w:p>
    <w:p w:rsidR="002047CE" w:rsidRDefault="002047CE" w:rsidP="002047CE">
      <w:pPr>
        <w:spacing w:after="0" w:line="240" w:lineRule="auto"/>
        <w:ind w:right="-1"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844B7">
        <w:rPr>
          <w:rFonts w:ascii="Times New Roman" w:hAnsi="Times New Roman"/>
          <w:spacing w:val="-6"/>
          <w:sz w:val="28"/>
          <w:szCs w:val="28"/>
          <w:lang w:val="uk-UA"/>
        </w:rPr>
        <w:t xml:space="preserve">У </w:t>
      </w:r>
      <w:r w:rsidRPr="00F844B7">
        <w:rPr>
          <w:rFonts w:ascii="Times New Roman" w:hAnsi="Times New Roman"/>
          <w:b/>
          <w:i/>
          <w:spacing w:val="-6"/>
          <w:sz w:val="28"/>
          <w:szCs w:val="28"/>
          <w:lang w:val="uk-UA"/>
        </w:rPr>
        <w:t>плодових насадженнях</w:t>
      </w:r>
      <w:r w:rsidRPr="00F844B7">
        <w:rPr>
          <w:rFonts w:ascii="Times New Roman" w:hAnsi="Times New Roman"/>
          <w:spacing w:val="-6"/>
          <w:sz w:val="28"/>
          <w:szCs w:val="28"/>
          <w:lang w:val="uk-UA"/>
        </w:rPr>
        <w:t xml:space="preserve"> продовжують шкодити гусениці другого покоління</w:t>
      </w:r>
      <w:r w:rsidRPr="00F844B7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яблуневої плодожерки </w:t>
      </w:r>
      <w:r w:rsidRPr="00F844B7">
        <w:rPr>
          <w:rFonts w:ascii="Times New Roman" w:hAnsi="Times New Roman"/>
          <w:spacing w:val="-6"/>
          <w:sz w:val="28"/>
          <w:szCs w:val="28"/>
          <w:lang w:val="uk-UA"/>
        </w:rPr>
        <w:t xml:space="preserve">(2-9% плодів). Іншими </w:t>
      </w:r>
      <w:r w:rsidRPr="00F844B7">
        <w:rPr>
          <w:rFonts w:ascii="Times New Roman" w:hAnsi="Times New Roman"/>
          <w:b/>
          <w:spacing w:val="-6"/>
          <w:sz w:val="28"/>
          <w:szCs w:val="28"/>
          <w:lang w:val="uk-UA"/>
        </w:rPr>
        <w:t>сисними</w:t>
      </w:r>
      <w:r w:rsidRPr="00F844B7">
        <w:rPr>
          <w:rFonts w:ascii="Times New Roman" w:hAnsi="Times New Roman"/>
          <w:spacing w:val="-6"/>
          <w:sz w:val="28"/>
          <w:szCs w:val="28"/>
          <w:lang w:val="uk-UA"/>
        </w:rPr>
        <w:t xml:space="preserve"> та </w:t>
      </w:r>
      <w:r w:rsidRPr="00F844B7">
        <w:rPr>
          <w:rFonts w:ascii="Times New Roman" w:hAnsi="Times New Roman"/>
          <w:b/>
          <w:spacing w:val="-6"/>
          <w:sz w:val="28"/>
          <w:szCs w:val="28"/>
          <w:lang w:val="uk-UA"/>
        </w:rPr>
        <w:t>листогризучими</w:t>
      </w:r>
      <w:r w:rsidR="00EF1D28">
        <w:rPr>
          <w:rFonts w:ascii="Times New Roman" w:hAnsi="Times New Roman"/>
          <w:spacing w:val="-6"/>
          <w:sz w:val="28"/>
          <w:szCs w:val="28"/>
          <w:lang w:val="uk-UA"/>
        </w:rPr>
        <w:t xml:space="preserve"> шкідниками пошкоджено 10-35</w:t>
      </w:r>
      <w:r w:rsidRPr="00F844B7">
        <w:rPr>
          <w:rFonts w:ascii="Times New Roman" w:hAnsi="Times New Roman"/>
          <w:spacing w:val="-6"/>
          <w:sz w:val="28"/>
          <w:szCs w:val="28"/>
          <w:lang w:val="uk-UA"/>
        </w:rPr>
        <w:t xml:space="preserve">% листя яблуні. Повсюди спостерігається зростання ураженості </w:t>
      </w:r>
      <w:r w:rsidRPr="00F844B7">
        <w:rPr>
          <w:rFonts w:ascii="Times New Roman" w:hAnsi="Times New Roman"/>
          <w:b/>
          <w:spacing w:val="-6"/>
          <w:sz w:val="28"/>
          <w:szCs w:val="28"/>
          <w:lang w:val="uk-UA"/>
        </w:rPr>
        <w:t>борошнистою росою</w:t>
      </w:r>
      <w:r w:rsidRPr="00F844B7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F844B7">
        <w:rPr>
          <w:rFonts w:ascii="Times New Roman" w:hAnsi="Times New Roman"/>
          <w:b/>
          <w:spacing w:val="-6"/>
          <w:sz w:val="28"/>
          <w:szCs w:val="28"/>
          <w:lang w:val="uk-UA"/>
        </w:rPr>
        <w:t>паршею</w:t>
      </w:r>
      <w:proofErr w:type="spellEnd"/>
      <w:r w:rsidRPr="00F844B7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 w:rsidRPr="00F844B7">
        <w:rPr>
          <w:rFonts w:ascii="Times New Roman" w:hAnsi="Times New Roman"/>
          <w:b/>
          <w:spacing w:val="-6"/>
          <w:sz w:val="28"/>
          <w:szCs w:val="28"/>
          <w:lang w:val="uk-UA"/>
        </w:rPr>
        <w:t>плодовою гниллю</w:t>
      </w:r>
      <w:r w:rsidR="00EF1D28">
        <w:rPr>
          <w:rFonts w:ascii="Times New Roman" w:hAnsi="Times New Roman"/>
          <w:spacing w:val="-6"/>
          <w:sz w:val="28"/>
          <w:szCs w:val="28"/>
          <w:lang w:val="uk-UA"/>
        </w:rPr>
        <w:t>, якими охоплено 3-4</w:t>
      </w:r>
      <w:r w:rsidRPr="00F844B7">
        <w:rPr>
          <w:rFonts w:ascii="Times New Roman" w:hAnsi="Times New Roman"/>
          <w:spacing w:val="-6"/>
          <w:sz w:val="28"/>
          <w:szCs w:val="28"/>
          <w:lang w:val="uk-UA"/>
        </w:rPr>
        <w:t>5% листк</w:t>
      </w:r>
      <w:r w:rsidR="00EF1D28">
        <w:rPr>
          <w:rFonts w:ascii="Times New Roman" w:hAnsi="Times New Roman"/>
          <w:spacing w:val="-6"/>
          <w:sz w:val="28"/>
          <w:szCs w:val="28"/>
          <w:lang w:val="uk-UA"/>
        </w:rPr>
        <w:t>ів і 3-25% плодів</w:t>
      </w:r>
      <w:r w:rsidRPr="00F844B7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</w:p>
    <w:p w:rsidR="00443112" w:rsidRDefault="00443112" w:rsidP="002047CE">
      <w:pPr>
        <w:spacing w:after="0" w:line="240" w:lineRule="auto"/>
        <w:ind w:right="-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443112">
        <w:rPr>
          <w:rFonts w:ascii="Times New Roman" w:hAnsi="Times New Roman"/>
          <w:spacing w:val="-6"/>
          <w:sz w:val="28"/>
          <w:szCs w:val="28"/>
        </w:rPr>
        <w:t xml:space="preserve">У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посівах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b/>
          <w:i/>
          <w:spacing w:val="-6"/>
          <w:sz w:val="28"/>
          <w:szCs w:val="28"/>
        </w:rPr>
        <w:t>сої</w:t>
      </w:r>
      <w:proofErr w:type="spellEnd"/>
      <w:r w:rsidRPr="00443112">
        <w:rPr>
          <w:rFonts w:ascii="Times New Roman" w:hAnsi="Times New Roman"/>
          <w:b/>
          <w:i/>
          <w:spacing w:val="-6"/>
          <w:sz w:val="28"/>
          <w:szCs w:val="28"/>
        </w:rPr>
        <w:t>,</w:t>
      </w:r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b/>
          <w:i/>
          <w:spacing w:val="-6"/>
          <w:sz w:val="28"/>
          <w:szCs w:val="28"/>
        </w:rPr>
        <w:t>люцерни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443112">
        <w:rPr>
          <w:rFonts w:ascii="Times New Roman" w:hAnsi="Times New Roman"/>
          <w:b/>
          <w:i/>
          <w:spacing w:val="-6"/>
          <w:sz w:val="28"/>
          <w:szCs w:val="28"/>
        </w:rPr>
        <w:t>соняшнику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443112">
        <w:rPr>
          <w:rFonts w:ascii="Times New Roman" w:hAnsi="Times New Roman"/>
          <w:b/>
          <w:i/>
          <w:spacing w:val="-6"/>
          <w:sz w:val="28"/>
          <w:szCs w:val="28"/>
        </w:rPr>
        <w:t>кукурудзи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триває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розвиток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гусениць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3112">
        <w:rPr>
          <w:rFonts w:ascii="Times New Roman" w:hAnsi="Times New Roman"/>
          <w:b/>
          <w:spacing w:val="-6"/>
          <w:sz w:val="28"/>
          <w:szCs w:val="28"/>
        </w:rPr>
        <w:t xml:space="preserve">лучного </w:t>
      </w:r>
      <w:proofErr w:type="spellStart"/>
      <w:r w:rsidRPr="00443112">
        <w:rPr>
          <w:rFonts w:ascii="Times New Roman" w:hAnsi="Times New Roman"/>
          <w:b/>
          <w:spacing w:val="-6"/>
          <w:sz w:val="28"/>
          <w:szCs w:val="28"/>
        </w:rPr>
        <w:t>метелика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другого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покоління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які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відходять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на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залялькування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в грунт.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Незважаючи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на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відсутність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активного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живлення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шкідника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у І та ІІ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поколіннях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залишається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можливість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розвитку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його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надпорогової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чисельності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у ІІІ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поколінні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. В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степових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областях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відмічається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літ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метеликів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фітофага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третього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покоління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інтенсивністю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1-9 на 10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кроків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443112" w:rsidRPr="00F844B7" w:rsidRDefault="00443112" w:rsidP="002047CE">
      <w:pPr>
        <w:spacing w:after="0" w:line="240" w:lineRule="auto"/>
        <w:ind w:right="-1"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443112">
        <w:rPr>
          <w:rFonts w:ascii="Times New Roman" w:hAnsi="Times New Roman"/>
          <w:spacing w:val="-6"/>
          <w:sz w:val="28"/>
          <w:szCs w:val="28"/>
        </w:rPr>
        <w:t xml:space="preserve">В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ареалі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розвитку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b/>
          <w:spacing w:val="-6"/>
          <w:sz w:val="28"/>
          <w:szCs w:val="28"/>
        </w:rPr>
        <w:t>саранових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в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неугіддях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біля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зрошувальних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каналів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, в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за</w:t>
      </w:r>
      <w:r w:rsidR="007C59D9">
        <w:rPr>
          <w:rFonts w:ascii="Times New Roman" w:hAnsi="Times New Roman"/>
          <w:spacing w:val="-6"/>
          <w:sz w:val="28"/>
          <w:szCs w:val="28"/>
        </w:rPr>
        <w:t>плавах</w:t>
      </w:r>
      <w:proofErr w:type="spellEnd"/>
      <w:r w:rsidR="007C59D9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7C59D9">
        <w:rPr>
          <w:rFonts w:ascii="Times New Roman" w:hAnsi="Times New Roman"/>
          <w:spacing w:val="-6"/>
          <w:sz w:val="28"/>
          <w:szCs w:val="28"/>
        </w:rPr>
        <w:t>річок</w:t>
      </w:r>
      <w:proofErr w:type="spellEnd"/>
      <w:r w:rsidR="007C59D9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7C59D9">
        <w:rPr>
          <w:rFonts w:ascii="Times New Roman" w:hAnsi="Times New Roman"/>
          <w:spacing w:val="-6"/>
          <w:sz w:val="28"/>
          <w:szCs w:val="28"/>
        </w:rPr>
        <w:t>відмічається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окрилення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комах (80-100%),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парування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та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відкладання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самицями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яєць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у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ворочки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Цим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закінчується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річний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цикл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розвитку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саранових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Нагляд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за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розвитком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комах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варто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43112">
        <w:rPr>
          <w:rFonts w:ascii="Times New Roman" w:hAnsi="Times New Roman"/>
          <w:spacing w:val="-6"/>
          <w:sz w:val="28"/>
          <w:szCs w:val="28"/>
        </w:rPr>
        <w:t>продовжувати</w:t>
      </w:r>
      <w:proofErr w:type="spellEnd"/>
      <w:r w:rsidRPr="00443112">
        <w:rPr>
          <w:rFonts w:ascii="Times New Roman" w:hAnsi="Times New Roman"/>
          <w:spacing w:val="-6"/>
          <w:sz w:val="28"/>
          <w:szCs w:val="28"/>
        </w:rPr>
        <w:t>.</w:t>
      </w:r>
    </w:p>
    <w:p w:rsidR="00046EB3" w:rsidRPr="003B6F84" w:rsidRDefault="00046EB3" w:rsidP="002047CE">
      <w:pPr>
        <w:pStyle w:val="a3"/>
        <w:spacing w:before="0" w:beforeAutospacing="0" w:after="0" w:afterAutospacing="0"/>
        <w:ind w:right="-1" w:firstLine="720"/>
        <w:jc w:val="both"/>
        <w:rPr>
          <w:sz w:val="28"/>
          <w:szCs w:val="28"/>
          <w:lang w:val="uk-UA"/>
        </w:rPr>
      </w:pPr>
      <w:proofErr w:type="spellStart"/>
      <w:r w:rsidRPr="003B6F84">
        <w:rPr>
          <w:b/>
          <w:sz w:val="28"/>
          <w:szCs w:val="28"/>
        </w:rPr>
        <w:t>Мишоподібні</w:t>
      </w:r>
      <w:proofErr w:type="spellEnd"/>
      <w:r w:rsidRPr="003B6F84">
        <w:rPr>
          <w:b/>
          <w:sz w:val="28"/>
          <w:szCs w:val="28"/>
        </w:rPr>
        <w:t xml:space="preserve"> </w:t>
      </w:r>
      <w:proofErr w:type="spellStart"/>
      <w:r w:rsidRPr="003B6F84">
        <w:rPr>
          <w:b/>
          <w:sz w:val="28"/>
          <w:szCs w:val="28"/>
        </w:rPr>
        <w:t>гризуни</w:t>
      </w:r>
      <w:proofErr w:type="spellEnd"/>
      <w:r w:rsidRPr="003B6F84">
        <w:rPr>
          <w:sz w:val="28"/>
          <w:szCs w:val="28"/>
        </w:rPr>
        <w:t xml:space="preserve"> </w:t>
      </w:r>
      <w:proofErr w:type="spellStart"/>
      <w:r w:rsidRPr="003B6F84">
        <w:rPr>
          <w:sz w:val="28"/>
          <w:szCs w:val="28"/>
        </w:rPr>
        <w:t>повсюдно</w:t>
      </w:r>
      <w:proofErr w:type="spellEnd"/>
      <w:r w:rsidRPr="003B6F84">
        <w:rPr>
          <w:sz w:val="28"/>
          <w:szCs w:val="28"/>
        </w:rPr>
        <w:t xml:space="preserve"> </w:t>
      </w:r>
      <w:proofErr w:type="spellStart"/>
      <w:r w:rsidRPr="003B6F84">
        <w:rPr>
          <w:sz w:val="28"/>
          <w:szCs w:val="28"/>
        </w:rPr>
        <w:t>виявляються</w:t>
      </w:r>
      <w:proofErr w:type="spellEnd"/>
      <w:r w:rsidRPr="003B6F84">
        <w:rPr>
          <w:sz w:val="28"/>
          <w:szCs w:val="28"/>
        </w:rPr>
        <w:t xml:space="preserve"> на </w:t>
      </w:r>
      <w:proofErr w:type="spellStart"/>
      <w:r w:rsidRPr="003B6F84">
        <w:rPr>
          <w:b/>
          <w:i/>
          <w:sz w:val="28"/>
          <w:szCs w:val="28"/>
        </w:rPr>
        <w:t>стерні</w:t>
      </w:r>
      <w:proofErr w:type="spellEnd"/>
      <w:r w:rsidRPr="003B6F84">
        <w:rPr>
          <w:b/>
          <w:sz w:val="28"/>
          <w:szCs w:val="28"/>
        </w:rPr>
        <w:t>,</w:t>
      </w:r>
      <w:r w:rsidRPr="003B6F84">
        <w:rPr>
          <w:sz w:val="28"/>
          <w:szCs w:val="28"/>
        </w:rPr>
        <w:t xml:space="preserve"> </w:t>
      </w:r>
      <w:proofErr w:type="spellStart"/>
      <w:r w:rsidRPr="003B6F84">
        <w:rPr>
          <w:b/>
          <w:i/>
          <w:sz w:val="28"/>
          <w:szCs w:val="28"/>
        </w:rPr>
        <w:t>багаторічних</w:t>
      </w:r>
      <w:proofErr w:type="spellEnd"/>
      <w:r w:rsidRPr="003B6F84">
        <w:rPr>
          <w:b/>
          <w:i/>
          <w:sz w:val="28"/>
          <w:szCs w:val="28"/>
        </w:rPr>
        <w:t xml:space="preserve"> травах</w:t>
      </w:r>
      <w:r w:rsidRPr="003B6F84">
        <w:rPr>
          <w:sz w:val="28"/>
          <w:szCs w:val="28"/>
        </w:rPr>
        <w:t xml:space="preserve">, </w:t>
      </w:r>
      <w:proofErr w:type="spellStart"/>
      <w:r w:rsidRPr="003B6F84">
        <w:rPr>
          <w:b/>
          <w:i/>
          <w:sz w:val="28"/>
          <w:szCs w:val="28"/>
        </w:rPr>
        <w:t>неорних</w:t>
      </w:r>
      <w:proofErr w:type="spellEnd"/>
      <w:r w:rsidRPr="003B6F84">
        <w:rPr>
          <w:b/>
          <w:i/>
          <w:sz w:val="28"/>
          <w:szCs w:val="28"/>
        </w:rPr>
        <w:t xml:space="preserve"> землях</w:t>
      </w:r>
      <w:r w:rsidRPr="003B6F84">
        <w:rPr>
          <w:sz w:val="28"/>
          <w:szCs w:val="28"/>
        </w:rPr>
        <w:t xml:space="preserve">, </w:t>
      </w:r>
      <w:proofErr w:type="spellStart"/>
      <w:r w:rsidRPr="003B6F84">
        <w:rPr>
          <w:b/>
          <w:i/>
          <w:sz w:val="28"/>
          <w:szCs w:val="28"/>
        </w:rPr>
        <w:t>просапних</w:t>
      </w:r>
      <w:proofErr w:type="spellEnd"/>
      <w:r w:rsidRPr="003B6F84">
        <w:rPr>
          <w:sz w:val="28"/>
          <w:szCs w:val="28"/>
        </w:rPr>
        <w:t xml:space="preserve"> культурах </w:t>
      </w:r>
      <w:r w:rsidR="00EF1D28">
        <w:rPr>
          <w:sz w:val="28"/>
          <w:szCs w:val="28"/>
          <w:lang w:val="uk-UA"/>
        </w:rPr>
        <w:t xml:space="preserve">за </w:t>
      </w:r>
      <w:proofErr w:type="spellStart"/>
      <w:r w:rsidR="00EF1D28">
        <w:rPr>
          <w:sz w:val="28"/>
          <w:szCs w:val="28"/>
        </w:rPr>
        <w:t>чисельності</w:t>
      </w:r>
      <w:proofErr w:type="spellEnd"/>
      <w:r w:rsidRPr="003B6F84">
        <w:rPr>
          <w:sz w:val="28"/>
          <w:szCs w:val="28"/>
        </w:rPr>
        <w:t xml:space="preserve"> 1-3</w:t>
      </w:r>
      <w:r w:rsidR="009D5561" w:rsidRPr="003B6F84">
        <w:rPr>
          <w:sz w:val="28"/>
          <w:szCs w:val="28"/>
        </w:rPr>
        <w:t xml:space="preserve">, </w:t>
      </w:r>
      <w:proofErr w:type="spellStart"/>
      <w:r w:rsidR="009D5561" w:rsidRPr="003B6F84">
        <w:rPr>
          <w:sz w:val="28"/>
          <w:szCs w:val="28"/>
        </w:rPr>
        <w:t>подекуди</w:t>
      </w:r>
      <w:proofErr w:type="spellEnd"/>
      <w:r w:rsidR="009D5561" w:rsidRPr="003B6F84">
        <w:rPr>
          <w:sz w:val="28"/>
          <w:szCs w:val="28"/>
        </w:rPr>
        <w:t xml:space="preserve"> </w:t>
      </w:r>
      <w:bookmarkStart w:id="0" w:name="_GoBack"/>
      <w:bookmarkEnd w:id="0"/>
      <w:r w:rsidR="009D5561" w:rsidRPr="003B6F84">
        <w:rPr>
          <w:sz w:val="28"/>
          <w:szCs w:val="28"/>
        </w:rPr>
        <w:t xml:space="preserve">до 5 (на </w:t>
      </w:r>
      <w:proofErr w:type="spellStart"/>
      <w:r w:rsidR="009D5561" w:rsidRPr="003B6F84">
        <w:rPr>
          <w:sz w:val="28"/>
          <w:szCs w:val="28"/>
        </w:rPr>
        <w:t>стерні</w:t>
      </w:r>
      <w:proofErr w:type="spellEnd"/>
      <w:r w:rsidR="009D5561" w:rsidRPr="003B6F84">
        <w:rPr>
          <w:sz w:val="28"/>
          <w:szCs w:val="28"/>
        </w:rPr>
        <w:t xml:space="preserve"> у </w:t>
      </w:r>
      <w:r w:rsidR="009D5561" w:rsidRPr="003B6F84">
        <w:rPr>
          <w:sz w:val="28"/>
          <w:szCs w:val="28"/>
          <w:lang w:val="uk-UA"/>
        </w:rPr>
        <w:t>Тернопільській</w:t>
      </w:r>
      <w:r w:rsidRPr="003B6F84">
        <w:rPr>
          <w:sz w:val="28"/>
          <w:szCs w:val="28"/>
        </w:rPr>
        <w:t xml:space="preserve"> обл.) </w:t>
      </w:r>
      <w:proofErr w:type="spellStart"/>
      <w:r w:rsidRPr="003B6F84">
        <w:rPr>
          <w:sz w:val="28"/>
          <w:szCs w:val="28"/>
        </w:rPr>
        <w:t>колоній</w:t>
      </w:r>
      <w:proofErr w:type="spellEnd"/>
      <w:r w:rsidRPr="003B6F84">
        <w:rPr>
          <w:sz w:val="28"/>
          <w:szCs w:val="28"/>
        </w:rPr>
        <w:t xml:space="preserve"> на </w:t>
      </w:r>
      <w:proofErr w:type="spellStart"/>
      <w:r w:rsidRPr="003B6F84">
        <w:rPr>
          <w:sz w:val="28"/>
          <w:szCs w:val="28"/>
        </w:rPr>
        <w:t>гектарі</w:t>
      </w:r>
      <w:proofErr w:type="spellEnd"/>
      <w:r w:rsidRPr="003B6F84">
        <w:rPr>
          <w:sz w:val="28"/>
          <w:szCs w:val="28"/>
        </w:rPr>
        <w:t xml:space="preserve">. </w:t>
      </w:r>
      <w:proofErr w:type="spellStart"/>
      <w:r w:rsidRPr="003B6F84">
        <w:rPr>
          <w:sz w:val="28"/>
          <w:szCs w:val="28"/>
        </w:rPr>
        <w:t>Надалі</w:t>
      </w:r>
      <w:proofErr w:type="spellEnd"/>
      <w:r w:rsidRPr="003B6F84">
        <w:rPr>
          <w:sz w:val="28"/>
          <w:szCs w:val="28"/>
        </w:rPr>
        <w:t xml:space="preserve"> </w:t>
      </w:r>
      <w:proofErr w:type="spellStart"/>
      <w:r w:rsidRPr="003B6F84">
        <w:rPr>
          <w:sz w:val="28"/>
          <w:szCs w:val="28"/>
        </w:rPr>
        <w:t>очікується</w:t>
      </w:r>
      <w:proofErr w:type="spellEnd"/>
      <w:r w:rsidRPr="003B6F84">
        <w:rPr>
          <w:sz w:val="28"/>
          <w:szCs w:val="28"/>
        </w:rPr>
        <w:t xml:space="preserve"> </w:t>
      </w:r>
      <w:proofErr w:type="spellStart"/>
      <w:r w:rsidRPr="003B6F84">
        <w:rPr>
          <w:sz w:val="28"/>
          <w:szCs w:val="28"/>
        </w:rPr>
        <w:t>зростання</w:t>
      </w:r>
      <w:proofErr w:type="spellEnd"/>
      <w:r w:rsidRPr="003B6F84">
        <w:rPr>
          <w:sz w:val="28"/>
          <w:szCs w:val="28"/>
        </w:rPr>
        <w:t xml:space="preserve"> </w:t>
      </w:r>
      <w:proofErr w:type="spellStart"/>
      <w:r w:rsidRPr="003B6F84">
        <w:rPr>
          <w:sz w:val="28"/>
          <w:szCs w:val="28"/>
        </w:rPr>
        <w:t>чисельності</w:t>
      </w:r>
      <w:proofErr w:type="spellEnd"/>
      <w:r w:rsidRPr="003B6F84">
        <w:rPr>
          <w:sz w:val="28"/>
          <w:szCs w:val="28"/>
        </w:rPr>
        <w:t xml:space="preserve"> та </w:t>
      </w:r>
      <w:proofErr w:type="spellStart"/>
      <w:r w:rsidRPr="003B6F84">
        <w:rPr>
          <w:sz w:val="28"/>
          <w:szCs w:val="28"/>
        </w:rPr>
        <w:t>шкідливості</w:t>
      </w:r>
      <w:proofErr w:type="spellEnd"/>
      <w:r w:rsidRPr="003B6F84">
        <w:rPr>
          <w:sz w:val="28"/>
          <w:szCs w:val="28"/>
        </w:rPr>
        <w:t xml:space="preserve"> </w:t>
      </w:r>
      <w:proofErr w:type="spellStart"/>
      <w:r w:rsidRPr="003B6F84">
        <w:rPr>
          <w:sz w:val="28"/>
          <w:szCs w:val="28"/>
        </w:rPr>
        <w:t>гризунів</w:t>
      </w:r>
      <w:proofErr w:type="spellEnd"/>
      <w:r w:rsidRPr="003B6F84">
        <w:rPr>
          <w:sz w:val="28"/>
          <w:szCs w:val="28"/>
        </w:rPr>
        <w:t xml:space="preserve">, </w:t>
      </w:r>
      <w:proofErr w:type="spellStart"/>
      <w:r w:rsidRPr="003B6F84">
        <w:rPr>
          <w:sz w:val="28"/>
          <w:szCs w:val="28"/>
        </w:rPr>
        <w:t>зокрема</w:t>
      </w:r>
      <w:proofErr w:type="spellEnd"/>
      <w:r w:rsidRPr="003B6F84">
        <w:rPr>
          <w:sz w:val="28"/>
          <w:szCs w:val="28"/>
        </w:rPr>
        <w:t xml:space="preserve">, в </w:t>
      </w:r>
      <w:proofErr w:type="spellStart"/>
      <w:r w:rsidRPr="003B6F84">
        <w:rPr>
          <w:sz w:val="28"/>
          <w:szCs w:val="28"/>
        </w:rPr>
        <w:t>багаторічних</w:t>
      </w:r>
      <w:proofErr w:type="spellEnd"/>
      <w:r w:rsidRPr="003B6F84">
        <w:rPr>
          <w:sz w:val="28"/>
          <w:szCs w:val="28"/>
        </w:rPr>
        <w:t xml:space="preserve"> травах, </w:t>
      </w:r>
      <w:proofErr w:type="spellStart"/>
      <w:r w:rsidRPr="003B6F84">
        <w:rPr>
          <w:sz w:val="28"/>
          <w:szCs w:val="28"/>
        </w:rPr>
        <w:t>просапних</w:t>
      </w:r>
      <w:proofErr w:type="spellEnd"/>
      <w:r w:rsidRPr="003B6F84">
        <w:rPr>
          <w:sz w:val="28"/>
          <w:szCs w:val="28"/>
        </w:rPr>
        <w:t xml:space="preserve"> культурах та </w:t>
      </w:r>
      <w:proofErr w:type="spellStart"/>
      <w:r w:rsidRPr="003B6F84">
        <w:rPr>
          <w:sz w:val="28"/>
          <w:szCs w:val="28"/>
        </w:rPr>
        <w:t>озимині</w:t>
      </w:r>
      <w:proofErr w:type="spellEnd"/>
      <w:r w:rsidRPr="003B6F84">
        <w:rPr>
          <w:sz w:val="28"/>
          <w:szCs w:val="28"/>
        </w:rPr>
        <w:t>.</w:t>
      </w:r>
    </w:p>
    <w:p w:rsidR="002047CE" w:rsidRDefault="002047CE" w:rsidP="002047CE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00F80">
        <w:rPr>
          <w:rFonts w:ascii="Times New Roman" w:hAnsi="Times New Roman"/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B00F80">
        <w:rPr>
          <w:rFonts w:ascii="Times New Roman" w:hAnsi="Times New Roman"/>
          <w:sz w:val="28"/>
          <w:szCs w:val="28"/>
          <w:lang w:val="uk-UA"/>
        </w:rPr>
        <w:t>фітосанітарний</w:t>
      </w:r>
      <w:proofErr w:type="spellEnd"/>
      <w:r w:rsidRPr="00B00F80">
        <w:rPr>
          <w:rFonts w:ascii="Times New Roman" w:hAnsi="Times New Roman"/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3B6F84" w:rsidRPr="003B6F84" w:rsidRDefault="003B6F84" w:rsidP="003B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</w:pPr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За оперативною </w:t>
      </w:r>
      <w:proofErr w:type="spellStart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інформацією</w:t>
      </w:r>
      <w:proofErr w:type="spellEnd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 </w:t>
      </w:r>
      <w:proofErr w:type="spellStart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хід</w:t>
      </w:r>
      <w:proofErr w:type="spellEnd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робіт</w:t>
      </w:r>
      <w:proofErr w:type="spellEnd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із</w:t>
      </w:r>
      <w:proofErr w:type="spellEnd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захисту</w:t>
      </w:r>
      <w:proofErr w:type="spellEnd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рослин</w:t>
      </w:r>
      <w:proofErr w:type="spellEnd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наданою</w:t>
      </w:r>
      <w:proofErr w:type="spellEnd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Головними</w:t>
      </w:r>
      <w:proofErr w:type="spellEnd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управліннями</w:t>
      </w:r>
      <w:proofErr w:type="spellEnd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Держпродспоживслужби</w:t>
      </w:r>
      <w:proofErr w:type="spellEnd"/>
      <w:r w:rsidRPr="003B6F8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областях</w:t>
      </w:r>
      <w:r w:rsidRPr="003B6F84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станом </w:t>
      </w:r>
      <w:r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                        </w:t>
      </w:r>
      <w:r w:rsidRPr="003B6F84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</w:t>
      </w:r>
      <w:r w:rsidRPr="003B6F84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>17.08.2023</w:t>
      </w:r>
      <w:r w:rsidRPr="003B6F84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року захист сільськогосподарських культур від шкідників, хвороби і бур’янів </w:t>
      </w:r>
      <w:r w:rsidRPr="003B6F84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проведений на площі – 35, 2 млн га, з них:</w:t>
      </w:r>
    </w:p>
    <w:p w:rsidR="003B6F84" w:rsidRPr="003B6F84" w:rsidRDefault="003B6F84" w:rsidP="003B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</w:pPr>
      <w:r w:rsidRPr="003B6F84">
        <w:rPr>
          <w:rFonts w:ascii="Times New Roman" w:eastAsia="Times New Roman" w:hAnsi="Times New Roman"/>
          <w:sz w:val="28"/>
          <w:szCs w:val="28"/>
          <w:lang w:val="uk-UA" w:eastAsia="ru-RU"/>
        </w:rPr>
        <w:t>оброблено від бур’янів – 16,2 млн га;</w:t>
      </w:r>
    </w:p>
    <w:p w:rsidR="003B6F84" w:rsidRPr="003B6F84" w:rsidRDefault="003B6F84" w:rsidP="003B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</w:pPr>
      <w:r w:rsidRPr="003B6F84">
        <w:rPr>
          <w:rFonts w:ascii="Times New Roman" w:eastAsia="Times New Roman" w:hAnsi="Times New Roman"/>
          <w:sz w:val="28"/>
          <w:szCs w:val="28"/>
          <w:lang w:val="uk-UA" w:eastAsia="ru-RU"/>
        </w:rPr>
        <w:t>оброблено від хвороби – 8,8 млн га;</w:t>
      </w:r>
    </w:p>
    <w:p w:rsidR="003B6F84" w:rsidRPr="003B6F84" w:rsidRDefault="003B6F84" w:rsidP="003B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</w:pPr>
      <w:r w:rsidRPr="003B6F8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оброблено від шкідників </w:t>
      </w:r>
      <w:bookmarkStart w:id="1" w:name="_Hlk141958779"/>
      <w:r w:rsidRPr="003B6F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bookmarkEnd w:id="1"/>
      <w:r w:rsidRPr="003B6F84">
        <w:rPr>
          <w:rFonts w:ascii="Times New Roman" w:eastAsia="Times New Roman" w:hAnsi="Times New Roman"/>
          <w:sz w:val="28"/>
          <w:szCs w:val="28"/>
          <w:lang w:val="uk-UA" w:eastAsia="ru-RU"/>
        </w:rPr>
        <w:t>9,0 млн га;</w:t>
      </w:r>
    </w:p>
    <w:p w:rsidR="003B6F84" w:rsidRPr="003B6F84" w:rsidRDefault="003B6F84" w:rsidP="003B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F84">
        <w:rPr>
          <w:rFonts w:ascii="Times New Roman" w:eastAsia="Times New Roman" w:hAnsi="Times New Roman"/>
          <w:sz w:val="28"/>
          <w:szCs w:val="28"/>
          <w:lang w:val="uk-UA" w:eastAsia="ru-RU"/>
        </w:rPr>
        <w:t>біологічний метод захисту рослин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икористано</w:t>
      </w:r>
      <w:r w:rsidRPr="003B6F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площі понад –                            1,1 млн га.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</w:t>
      </w:r>
      <w:r w:rsidRPr="003B6F84">
        <w:rPr>
          <w:rFonts w:ascii="Times New Roman" w:eastAsia="Times New Roman" w:hAnsi="Times New Roman"/>
          <w:sz w:val="28"/>
          <w:szCs w:val="28"/>
          <w:lang w:val="uk-UA" w:eastAsia="ru-RU"/>
        </w:rPr>
        <w:t>сикацію</w:t>
      </w:r>
      <w:proofErr w:type="spellEnd"/>
      <w:r w:rsidRPr="003B6F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проведено </w:t>
      </w:r>
      <w:r w:rsidRPr="003B6F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площі понад – </w:t>
      </w:r>
      <w:r w:rsidRPr="003B6F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110 </w:t>
      </w:r>
      <w:proofErr w:type="spellStart"/>
      <w:r w:rsidRPr="003B6F84">
        <w:rPr>
          <w:rFonts w:ascii="Times New Roman" w:eastAsia="Times New Roman" w:hAnsi="Times New Roman"/>
          <w:sz w:val="28"/>
          <w:szCs w:val="28"/>
          <w:lang w:val="uk-UA" w:eastAsia="ru-RU"/>
        </w:rPr>
        <w:t>тис.га</w:t>
      </w:r>
      <w:proofErr w:type="spellEnd"/>
      <w:r w:rsidRPr="003B6F8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B6F84" w:rsidRPr="00B00F80" w:rsidRDefault="003B6F84" w:rsidP="002047CE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7CE" w:rsidRDefault="003B6F84" w:rsidP="003B6F84">
      <w:pPr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431DA73B" wp14:editId="63A56CAE">
            <wp:extent cx="5940425" cy="4818929"/>
            <wp:effectExtent l="0" t="0" r="3175" b="1270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7F2C47-081A-74A2-CDB4-2FD64047E9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0F0F" w:rsidRPr="002047CE" w:rsidRDefault="00730F0F">
      <w:pPr>
        <w:rPr>
          <w:lang w:val="uk-UA"/>
        </w:rPr>
      </w:pPr>
    </w:p>
    <w:sectPr w:rsidR="00730F0F" w:rsidRPr="002047CE" w:rsidSect="00900066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87" w:rsidRDefault="00927487">
      <w:pPr>
        <w:spacing w:after="0" w:line="240" w:lineRule="auto"/>
      </w:pPr>
      <w:r>
        <w:separator/>
      </w:r>
    </w:p>
  </w:endnote>
  <w:endnote w:type="continuationSeparator" w:id="0">
    <w:p w:rsidR="00927487" w:rsidRDefault="0092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66" w:rsidRDefault="0023184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1D28">
      <w:rPr>
        <w:noProof/>
      </w:rPr>
      <w:t>3</w:t>
    </w:r>
    <w:r>
      <w:fldChar w:fldCharType="end"/>
    </w:r>
  </w:p>
  <w:p w:rsidR="00900066" w:rsidRDefault="009274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87" w:rsidRDefault="00927487">
      <w:pPr>
        <w:spacing w:after="0" w:line="240" w:lineRule="auto"/>
      </w:pPr>
      <w:r>
        <w:separator/>
      </w:r>
    </w:p>
  </w:footnote>
  <w:footnote w:type="continuationSeparator" w:id="0">
    <w:p w:rsidR="00927487" w:rsidRDefault="00927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CE"/>
    <w:rsid w:val="0002133A"/>
    <w:rsid w:val="000414AE"/>
    <w:rsid w:val="00046EB3"/>
    <w:rsid w:val="00120A7A"/>
    <w:rsid w:val="00146C96"/>
    <w:rsid w:val="002047CE"/>
    <w:rsid w:val="00206255"/>
    <w:rsid w:val="00231847"/>
    <w:rsid w:val="002571DD"/>
    <w:rsid w:val="00263467"/>
    <w:rsid w:val="003B6F84"/>
    <w:rsid w:val="00420318"/>
    <w:rsid w:val="00443112"/>
    <w:rsid w:val="004D285B"/>
    <w:rsid w:val="004F202C"/>
    <w:rsid w:val="005C19FC"/>
    <w:rsid w:val="0063702C"/>
    <w:rsid w:val="00712DBB"/>
    <w:rsid w:val="00730F0F"/>
    <w:rsid w:val="0077183D"/>
    <w:rsid w:val="0078360E"/>
    <w:rsid w:val="007C59D9"/>
    <w:rsid w:val="008C3E1E"/>
    <w:rsid w:val="00927487"/>
    <w:rsid w:val="009D5561"/>
    <w:rsid w:val="00A50B04"/>
    <w:rsid w:val="00A65F7D"/>
    <w:rsid w:val="00B55608"/>
    <w:rsid w:val="00CA6476"/>
    <w:rsid w:val="00D6176B"/>
    <w:rsid w:val="00DB66E0"/>
    <w:rsid w:val="00EF1D28"/>
    <w:rsid w:val="00FB14BD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A265-A41A-4FFD-889A-1D3CF80A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CE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204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47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047CE"/>
    <w:rPr>
      <w:rFonts w:ascii="Calibri" w:eastAsia="Calibri" w:hAnsi="Calibri"/>
      <w:sz w:val="22"/>
      <w:szCs w:val="22"/>
      <w:lang w:val="ru-RU"/>
    </w:rPr>
  </w:style>
  <w:style w:type="character" w:styleId="a6">
    <w:name w:val="Strong"/>
    <w:qFormat/>
    <w:rsid w:val="00204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 ХВОРОБ І БУРЯНІВ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17.08..2023 )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7F-4520-ABEE-EC4366B907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7F-4520-ABEE-EC4366B90738}"/>
              </c:ext>
            </c:extLst>
          </c:dPt>
          <c:dPt>
            <c:idx val="2"/>
            <c:bubble3D val="0"/>
            <c:explosion val="1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7F-4520-ABEE-EC4366B9073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F7F-4520-ABEE-EC4366B90738}"/>
              </c:ext>
            </c:extLst>
          </c:dPt>
          <c:dLbls>
            <c:dLbl>
              <c:idx val="0"/>
              <c:layout>
                <c:manualLayout>
                  <c:x val="2.5715436012976253E-2"/>
                  <c:y val="-3.618764018134101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baseline="0"/>
                      <a:t>від хвороб </a:t>
                    </a:r>
                  </a:p>
                  <a:p>
                    <a:r>
                      <a:rPr lang="uk-UA" baseline="0"/>
                      <a:t>8,8 млн га 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231071779744489E-2"/>
                  <c:y val="4.073338105464072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baseline="0"/>
                      <a:t>від шкідників                       9,0 млн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32546705998034E-2"/>
                  <c:y val="0.17678148413266523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</a:t>
                    </a:r>
                  </a:p>
                  <a:p>
                    <a:r>
                      <a:rPr lang="uk-UA" baseline="0"/>
                      <a:t>від  б'урянів </a:t>
                    </a:r>
                  </a:p>
                  <a:p>
                    <a:r>
                      <a:rPr lang="uk-UA" baseline="0"/>
                      <a:t>16,2 млн га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36559589343366E-2"/>
                  <c:y val="-2.426571224051539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 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</a:t>
                    </a:r>
                    <a:r>
                      <a:rPr lang="uk-UA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F7F-4520-ABEE-EC4366B9073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4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  <c:pt idx="3">
                  <c:v>Біометод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7.9</c:v>
                </c:pt>
                <c:pt idx="1">
                  <c:v>8.1999999999999993</c:v>
                </c:pt>
                <c:pt idx="2">
                  <c:v>15.9</c:v>
                </c:pt>
                <c:pt idx="3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F7F-4520-ABEE-EC4366B90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3643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dcterms:created xsi:type="dcterms:W3CDTF">2023-08-16T07:34:00Z</dcterms:created>
  <dcterms:modified xsi:type="dcterms:W3CDTF">2023-08-18T06:54:00Z</dcterms:modified>
</cp:coreProperties>
</file>