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CD6" w:rsidRPr="00FF61C9" w:rsidRDefault="004D6CD6" w:rsidP="004D6CD6">
      <w:pPr>
        <w:ind w:left="5760" w:right="-5"/>
        <w:jc w:val="right"/>
        <w:rPr>
          <w:spacing w:val="-12"/>
          <w:sz w:val="28"/>
          <w:szCs w:val="28"/>
          <w:lang w:val="uk-UA"/>
        </w:rPr>
      </w:pPr>
      <w:proofErr w:type="spellStart"/>
      <w:r w:rsidRPr="00FF61C9">
        <w:rPr>
          <w:spacing w:val="-12"/>
          <w:sz w:val="28"/>
          <w:szCs w:val="28"/>
          <w:lang w:val="uk-UA"/>
        </w:rPr>
        <w:t>Фітосанітарний</w:t>
      </w:r>
      <w:proofErr w:type="spellEnd"/>
      <w:r w:rsidRPr="00FF61C9">
        <w:rPr>
          <w:spacing w:val="-12"/>
          <w:sz w:val="28"/>
          <w:szCs w:val="28"/>
          <w:lang w:val="uk-UA"/>
        </w:rPr>
        <w:t xml:space="preserve"> стан</w:t>
      </w:r>
    </w:p>
    <w:p w:rsidR="004D6CD6" w:rsidRPr="00FF61C9" w:rsidRDefault="004D6CD6" w:rsidP="004D6CD6">
      <w:pPr>
        <w:ind w:left="-360" w:right="-5" w:firstLine="360"/>
        <w:jc w:val="right"/>
        <w:rPr>
          <w:spacing w:val="-12"/>
          <w:sz w:val="28"/>
          <w:szCs w:val="28"/>
          <w:lang w:val="uk-UA"/>
        </w:rPr>
      </w:pPr>
      <w:r w:rsidRPr="00FF61C9">
        <w:rPr>
          <w:spacing w:val="-12"/>
          <w:sz w:val="28"/>
          <w:szCs w:val="28"/>
          <w:lang w:val="uk-UA"/>
        </w:rPr>
        <w:t>сільськогосподарських рослин</w:t>
      </w:r>
    </w:p>
    <w:p w:rsidR="004D6CD6" w:rsidRPr="00FF61C9" w:rsidRDefault="004D6CD6" w:rsidP="004D6CD6">
      <w:pPr>
        <w:ind w:left="-360" w:right="-5" w:firstLine="360"/>
        <w:jc w:val="right"/>
        <w:rPr>
          <w:spacing w:val="-12"/>
          <w:sz w:val="28"/>
          <w:szCs w:val="28"/>
          <w:lang w:val="uk-UA"/>
        </w:rPr>
      </w:pPr>
      <w:r w:rsidRPr="00FF61C9">
        <w:rPr>
          <w:spacing w:val="-12"/>
          <w:sz w:val="28"/>
          <w:szCs w:val="28"/>
          <w:lang w:val="uk-UA"/>
        </w:rPr>
        <w:t>1</w:t>
      </w:r>
      <w:r w:rsidRPr="004D6CD6">
        <w:rPr>
          <w:spacing w:val="-12"/>
          <w:sz w:val="28"/>
          <w:szCs w:val="28"/>
          <w:lang w:val="uk-UA"/>
        </w:rPr>
        <w:t xml:space="preserve">4 </w:t>
      </w:r>
      <w:r>
        <w:rPr>
          <w:spacing w:val="-12"/>
          <w:sz w:val="28"/>
          <w:szCs w:val="28"/>
          <w:lang w:val="uk-UA"/>
        </w:rPr>
        <w:t>березня 2024</w:t>
      </w:r>
      <w:r w:rsidRPr="00FF61C9">
        <w:rPr>
          <w:spacing w:val="-12"/>
          <w:sz w:val="28"/>
          <w:szCs w:val="28"/>
          <w:lang w:val="uk-UA"/>
        </w:rPr>
        <w:t xml:space="preserve"> року</w:t>
      </w:r>
    </w:p>
    <w:p w:rsidR="004D6CD6" w:rsidRPr="00714407" w:rsidRDefault="004D6CD6" w:rsidP="004D6CD6">
      <w:pPr>
        <w:ind w:left="-360" w:right="-360" w:firstLine="360"/>
        <w:jc w:val="both"/>
        <w:rPr>
          <w:spacing w:val="-12"/>
          <w:sz w:val="26"/>
          <w:szCs w:val="26"/>
          <w:lang w:val="uk-UA"/>
        </w:rPr>
      </w:pPr>
    </w:p>
    <w:p w:rsidR="000E040F" w:rsidRPr="00714407" w:rsidRDefault="004D6CD6" w:rsidP="003814AB">
      <w:pPr>
        <w:ind w:firstLine="720"/>
        <w:jc w:val="both"/>
        <w:rPr>
          <w:spacing w:val="-12"/>
          <w:sz w:val="28"/>
          <w:szCs w:val="28"/>
          <w:lang w:val="uk-UA"/>
        </w:rPr>
      </w:pPr>
      <w:r w:rsidRPr="00714407">
        <w:rPr>
          <w:sz w:val="28"/>
          <w:szCs w:val="28"/>
          <w:lang w:val="uk-UA"/>
        </w:rPr>
        <w:t xml:space="preserve">У </w:t>
      </w:r>
      <w:r w:rsidR="0099054B" w:rsidRPr="00714407">
        <w:rPr>
          <w:sz w:val="28"/>
          <w:szCs w:val="28"/>
          <w:lang w:val="uk-UA"/>
        </w:rPr>
        <w:t xml:space="preserve">Дніпропетровській, </w:t>
      </w:r>
      <w:r w:rsidRPr="00714407">
        <w:rPr>
          <w:sz w:val="28"/>
          <w:szCs w:val="28"/>
          <w:lang w:val="uk-UA"/>
        </w:rPr>
        <w:t>Одеській</w:t>
      </w:r>
      <w:r w:rsidR="0099054B" w:rsidRPr="00714407">
        <w:rPr>
          <w:sz w:val="28"/>
          <w:szCs w:val="28"/>
          <w:lang w:val="uk-UA"/>
        </w:rPr>
        <w:t xml:space="preserve"> та Черкаській</w:t>
      </w:r>
      <w:r w:rsidRPr="00714407">
        <w:rPr>
          <w:sz w:val="28"/>
          <w:szCs w:val="28"/>
          <w:lang w:val="uk-UA"/>
        </w:rPr>
        <w:t xml:space="preserve"> областях в </w:t>
      </w:r>
      <w:r w:rsidRPr="00714407">
        <w:rPr>
          <w:b/>
          <w:i/>
          <w:sz w:val="28"/>
          <w:szCs w:val="28"/>
          <w:lang w:val="uk-UA"/>
        </w:rPr>
        <w:t>озимині</w:t>
      </w:r>
      <w:r w:rsidRPr="00714407">
        <w:rPr>
          <w:sz w:val="28"/>
          <w:szCs w:val="28"/>
          <w:lang w:val="uk-UA"/>
        </w:rPr>
        <w:t>, розміщеній здебільшого після стерньових попередників</w:t>
      </w:r>
      <w:r w:rsidRPr="00714407">
        <w:rPr>
          <w:i/>
          <w:sz w:val="28"/>
          <w:szCs w:val="28"/>
          <w:lang w:val="uk-UA"/>
        </w:rPr>
        <w:t xml:space="preserve"> </w:t>
      </w:r>
      <w:r w:rsidRPr="00714407">
        <w:rPr>
          <w:sz w:val="28"/>
          <w:szCs w:val="28"/>
          <w:lang w:val="uk-UA"/>
        </w:rPr>
        <w:t xml:space="preserve">(ярий та озимий ячмінь), спостерігається відновлення живлення личинок </w:t>
      </w:r>
      <w:r w:rsidRPr="00714407">
        <w:rPr>
          <w:b/>
          <w:sz w:val="28"/>
          <w:szCs w:val="28"/>
          <w:lang w:val="uk-UA"/>
        </w:rPr>
        <w:t>хлібного туруна (жужелиці)</w:t>
      </w:r>
      <w:r w:rsidRPr="00887868">
        <w:rPr>
          <w:sz w:val="28"/>
          <w:szCs w:val="28"/>
          <w:lang w:val="uk-UA"/>
        </w:rPr>
        <w:t xml:space="preserve">, </w:t>
      </w:r>
      <w:r w:rsidRPr="00714407">
        <w:rPr>
          <w:sz w:val="28"/>
          <w:szCs w:val="28"/>
          <w:lang w:val="uk-UA"/>
        </w:rPr>
        <w:t>які за чисельності</w:t>
      </w:r>
      <w:r w:rsidR="00670535" w:rsidRPr="00714407">
        <w:rPr>
          <w:sz w:val="28"/>
          <w:szCs w:val="28"/>
          <w:lang w:val="uk-UA"/>
        </w:rPr>
        <w:t xml:space="preserve"> 0,4-1 </w:t>
      </w:r>
      <w:proofErr w:type="spellStart"/>
      <w:r w:rsidR="00670535" w:rsidRPr="00714407">
        <w:rPr>
          <w:sz w:val="28"/>
          <w:szCs w:val="28"/>
          <w:lang w:val="uk-UA"/>
        </w:rPr>
        <w:t>екз</w:t>
      </w:r>
      <w:proofErr w:type="spellEnd"/>
      <w:r w:rsidR="00670535" w:rsidRPr="00714407">
        <w:rPr>
          <w:sz w:val="28"/>
          <w:szCs w:val="28"/>
          <w:lang w:val="uk-UA"/>
        </w:rPr>
        <w:t xml:space="preserve">. на </w:t>
      </w:r>
      <w:proofErr w:type="spellStart"/>
      <w:r w:rsidR="00670535" w:rsidRPr="00714407">
        <w:rPr>
          <w:sz w:val="28"/>
          <w:szCs w:val="28"/>
          <w:lang w:val="uk-UA"/>
        </w:rPr>
        <w:t>кв.м</w:t>
      </w:r>
      <w:proofErr w:type="spellEnd"/>
      <w:r w:rsidR="00670535" w:rsidRPr="00714407">
        <w:rPr>
          <w:sz w:val="28"/>
          <w:szCs w:val="28"/>
          <w:lang w:val="uk-UA"/>
        </w:rPr>
        <w:t xml:space="preserve"> пошкодили до 2</w:t>
      </w:r>
      <w:r w:rsidRPr="00714407">
        <w:rPr>
          <w:sz w:val="28"/>
          <w:szCs w:val="28"/>
          <w:lang w:val="uk-UA"/>
        </w:rPr>
        <w:t>% рослин. Личинки здебільшого перебувають у другому та третьому віках</w:t>
      </w:r>
      <w:r w:rsidR="00670535" w:rsidRPr="00714407">
        <w:rPr>
          <w:sz w:val="28"/>
          <w:szCs w:val="28"/>
          <w:lang w:val="uk-UA"/>
        </w:rPr>
        <w:t xml:space="preserve"> (15</w:t>
      </w:r>
      <w:r w:rsidRPr="00714407">
        <w:rPr>
          <w:sz w:val="28"/>
          <w:szCs w:val="28"/>
          <w:lang w:val="uk-UA"/>
        </w:rPr>
        <w:t>:</w:t>
      </w:r>
      <w:r w:rsidR="00670535" w:rsidRPr="00714407">
        <w:rPr>
          <w:sz w:val="28"/>
          <w:szCs w:val="28"/>
          <w:lang w:val="uk-UA"/>
        </w:rPr>
        <w:t>85</w:t>
      </w:r>
      <w:r w:rsidRPr="00714407">
        <w:rPr>
          <w:sz w:val="28"/>
          <w:szCs w:val="28"/>
          <w:lang w:val="uk-UA"/>
        </w:rPr>
        <w:t xml:space="preserve">%), тому період пошкодження посівів подовжуватиметься. </w:t>
      </w:r>
      <w:r w:rsidR="002811B3" w:rsidRPr="00714407">
        <w:rPr>
          <w:bCs/>
          <w:sz w:val="28"/>
          <w:szCs w:val="28"/>
          <w:lang w:val="uk-UA"/>
        </w:rPr>
        <w:t>Живлення личинок навесні починається після відтавання ґрунту і триває (в залежності від їх віку і температурного режиму) 5-7 тижнів</w:t>
      </w:r>
      <w:r w:rsidR="00730D00">
        <w:rPr>
          <w:bCs/>
          <w:sz w:val="28"/>
          <w:szCs w:val="28"/>
          <w:lang w:val="uk-UA"/>
        </w:rPr>
        <w:t>.</w:t>
      </w:r>
      <w:r w:rsidR="002811B3" w:rsidRPr="00714407">
        <w:rPr>
          <w:sz w:val="28"/>
          <w:szCs w:val="28"/>
          <w:lang w:val="uk-UA"/>
        </w:rPr>
        <w:t xml:space="preserve"> </w:t>
      </w:r>
      <w:r w:rsidR="000E040F" w:rsidRPr="00714407">
        <w:rPr>
          <w:sz w:val="28"/>
          <w:szCs w:val="28"/>
          <w:lang w:val="uk-UA"/>
        </w:rPr>
        <w:t xml:space="preserve">В теплі сонячні дні </w:t>
      </w:r>
      <w:r w:rsidR="00730D00">
        <w:rPr>
          <w:sz w:val="28"/>
          <w:szCs w:val="28"/>
          <w:lang w:val="uk-UA"/>
        </w:rPr>
        <w:t>у Закарпатській, Одеській та</w:t>
      </w:r>
      <w:r w:rsidR="000E040F" w:rsidRPr="00714407">
        <w:rPr>
          <w:sz w:val="28"/>
          <w:szCs w:val="28"/>
          <w:lang w:val="uk-UA"/>
        </w:rPr>
        <w:t xml:space="preserve"> Черкаській областях відмічено заселення озимих </w:t>
      </w:r>
      <w:r w:rsidR="000E040F" w:rsidRPr="00714407">
        <w:rPr>
          <w:b/>
          <w:sz w:val="28"/>
          <w:szCs w:val="28"/>
          <w:lang w:val="uk-UA"/>
        </w:rPr>
        <w:t>злаковими мухами</w:t>
      </w:r>
      <w:r w:rsidR="000E040F" w:rsidRPr="00714407">
        <w:rPr>
          <w:sz w:val="28"/>
          <w:szCs w:val="28"/>
          <w:lang w:val="uk-UA"/>
        </w:rPr>
        <w:t xml:space="preserve">, </w:t>
      </w:r>
      <w:r w:rsidR="000E040F" w:rsidRPr="00714407">
        <w:rPr>
          <w:b/>
          <w:sz w:val="28"/>
          <w:szCs w:val="28"/>
          <w:lang w:val="uk-UA"/>
        </w:rPr>
        <w:t>хлібними блішками</w:t>
      </w:r>
      <w:r w:rsidR="000E040F" w:rsidRPr="00730D00">
        <w:rPr>
          <w:sz w:val="28"/>
          <w:szCs w:val="28"/>
          <w:lang w:val="uk-UA"/>
        </w:rPr>
        <w:t>,</w:t>
      </w:r>
      <w:r w:rsidR="000E040F" w:rsidRPr="00714407">
        <w:rPr>
          <w:b/>
          <w:sz w:val="28"/>
          <w:szCs w:val="28"/>
          <w:lang w:val="uk-UA"/>
        </w:rPr>
        <w:t xml:space="preserve"> цикадками</w:t>
      </w:r>
      <w:r w:rsidR="000E040F" w:rsidRPr="00714407">
        <w:rPr>
          <w:sz w:val="28"/>
          <w:szCs w:val="28"/>
          <w:lang w:val="uk-UA"/>
        </w:rPr>
        <w:t xml:space="preserve">. </w:t>
      </w:r>
      <w:r w:rsidR="000E040F" w:rsidRPr="00714407">
        <w:rPr>
          <w:spacing w:val="-6"/>
          <w:sz w:val="28"/>
          <w:szCs w:val="28"/>
          <w:lang w:val="uk-UA"/>
        </w:rPr>
        <w:t xml:space="preserve">Також у посівах </w:t>
      </w:r>
      <w:r w:rsidR="000E040F" w:rsidRPr="00714407">
        <w:rPr>
          <w:b/>
          <w:i/>
          <w:spacing w:val="-6"/>
          <w:sz w:val="28"/>
          <w:szCs w:val="28"/>
          <w:lang w:val="uk-UA"/>
        </w:rPr>
        <w:t>зернових</w:t>
      </w:r>
      <w:r w:rsidR="000E040F" w:rsidRPr="00714407">
        <w:rPr>
          <w:spacing w:val="-6"/>
          <w:sz w:val="28"/>
          <w:szCs w:val="28"/>
          <w:lang w:val="uk-UA"/>
        </w:rPr>
        <w:t xml:space="preserve"> культур південних областей відмічається відновлення живлення гусениць </w:t>
      </w:r>
      <w:r w:rsidR="000E040F" w:rsidRPr="00714407">
        <w:rPr>
          <w:b/>
          <w:spacing w:val="-6"/>
          <w:sz w:val="28"/>
          <w:szCs w:val="28"/>
          <w:lang w:val="uk-UA"/>
        </w:rPr>
        <w:t>озимої совки</w:t>
      </w:r>
      <w:r w:rsidR="000E040F" w:rsidRPr="00714407">
        <w:rPr>
          <w:spacing w:val="-6"/>
          <w:sz w:val="28"/>
          <w:szCs w:val="28"/>
          <w:lang w:val="uk-UA"/>
        </w:rPr>
        <w:t>.</w:t>
      </w:r>
    </w:p>
    <w:p w:rsidR="004D6CD6" w:rsidRPr="00714407" w:rsidRDefault="004D6CD6" w:rsidP="003814AB">
      <w:pPr>
        <w:ind w:firstLine="720"/>
        <w:jc w:val="both"/>
        <w:rPr>
          <w:sz w:val="28"/>
          <w:szCs w:val="28"/>
          <w:lang w:val="uk-UA"/>
        </w:rPr>
      </w:pPr>
      <w:r w:rsidRPr="00714407">
        <w:rPr>
          <w:sz w:val="28"/>
          <w:szCs w:val="28"/>
          <w:lang w:val="uk-UA"/>
        </w:rPr>
        <w:t xml:space="preserve">Захист озимих зернових за </w:t>
      </w:r>
      <w:proofErr w:type="spellStart"/>
      <w:r w:rsidRPr="00714407">
        <w:rPr>
          <w:sz w:val="28"/>
          <w:szCs w:val="28"/>
          <w:lang w:val="uk-UA"/>
        </w:rPr>
        <w:t>надпорогової</w:t>
      </w:r>
      <w:proofErr w:type="spellEnd"/>
      <w:r w:rsidRPr="00714407">
        <w:rPr>
          <w:sz w:val="28"/>
          <w:szCs w:val="28"/>
          <w:lang w:val="uk-UA"/>
        </w:rPr>
        <w:t xml:space="preserve"> чисельності фітофага (понад 3-4 і більше личинок жужелиці на </w:t>
      </w:r>
      <w:proofErr w:type="spellStart"/>
      <w:r w:rsidRPr="00714407">
        <w:rPr>
          <w:sz w:val="28"/>
          <w:szCs w:val="28"/>
          <w:lang w:val="uk-UA"/>
        </w:rPr>
        <w:t>кв.м</w:t>
      </w:r>
      <w:proofErr w:type="spellEnd"/>
      <w:r w:rsidRPr="00714407">
        <w:rPr>
          <w:sz w:val="28"/>
          <w:szCs w:val="28"/>
          <w:lang w:val="uk-UA"/>
        </w:rPr>
        <w:t xml:space="preserve">) та інших фітофагів здійснюється через обприскування посівів дозволеними до використання інсектицидами. </w:t>
      </w:r>
    </w:p>
    <w:p w:rsidR="004D6CD6" w:rsidRPr="00714407" w:rsidRDefault="004D6CD6" w:rsidP="003814AB">
      <w:pPr>
        <w:ind w:firstLine="720"/>
        <w:jc w:val="both"/>
        <w:rPr>
          <w:spacing w:val="-4"/>
          <w:sz w:val="28"/>
          <w:szCs w:val="28"/>
          <w:lang w:val="uk-UA"/>
        </w:rPr>
      </w:pPr>
      <w:r w:rsidRPr="00714407">
        <w:rPr>
          <w:sz w:val="28"/>
          <w:szCs w:val="28"/>
          <w:lang w:val="uk-UA"/>
        </w:rPr>
        <w:t xml:space="preserve">Сприятливі </w:t>
      </w:r>
      <w:proofErr w:type="spellStart"/>
      <w:r w:rsidRPr="00714407">
        <w:rPr>
          <w:sz w:val="28"/>
          <w:szCs w:val="28"/>
          <w:lang w:val="uk-UA"/>
        </w:rPr>
        <w:t>агрокліматичні</w:t>
      </w:r>
      <w:proofErr w:type="spellEnd"/>
      <w:r w:rsidRPr="00714407">
        <w:rPr>
          <w:sz w:val="28"/>
          <w:szCs w:val="28"/>
          <w:lang w:val="uk-UA"/>
        </w:rPr>
        <w:t xml:space="preserve"> умов</w:t>
      </w:r>
      <w:r w:rsidR="00730D00">
        <w:rPr>
          <w:sz w:val="28"/>
          <w:szCs w:val="28"/>
          <w:lang w:val="uk-UA"/>
        </w:rPr>
        <w:t>и</w:t>
      </w:r>
      <w:r w:rsidRPr="00714407">
        <w:rPr>
          <w:sz w:val="28"/>
          <w:szCs w:val="28"/>
          <w:lang w:val="uk-UA"/>
        </w:rPr>
        <w:t xml:space="preserve"> звітного періоду в південних, центральних, подекуди західних областях, переважно на добре розвинених посівах </w:t>
      </w:r>
      <w:r w:rsidRPr="00714407">
        <w:rPr>
          <w:b/>
          <w:i/>
          <w:sz w:val="28"/>
          <w:szCs w:val="28"/>
          <w:lang w:val="uk-UA"/>
        </w:rPr>
        <w:t>озимих пшениці</w:t>
      </w:r>
      <w:r w:rsidRPr="00714407">
        <w:rPr>
          <w:sz w:val="28"/>
          <w:szCs w:val="28"/>
          <w:lang w:val="uk-UA"/>
        </w:rPr>
        <w:t xml:space="preserve">, </w:t>
      </w:r>
      <w:r w:rsidRPr="00714407">
        <w:rPr>
          <w:b/>
          <w:i/>
          <w:sz w:val="28"/>
          <w:szCs w:val="28"/>
          <w:lang w:val="uk-UA"/>
        </w:rPr>
        <w:t>ячменю</w:t>
      </w:r>
      <w:r w:rsidRPr="00714407">
        <w:rPr>
          <w:sz w:val="28"/>
          <w:szCs w:val="28"/>
          <w:lang w:val="uk-UA"/>
        </w:rPr>
        <w:t xml:space="preserve"> та </w:t>
      </w:r>
      <w:r w:rsidRPr="00714407">
        <w:rPr>
          <w:b/>
          <w:i/>
          <w:sz w:val="28"/>
          <w:szCs w:val="28"/>
          <w:lang w:val="uk-UA"/>
        </w:rPr>
        <w:t>жита</w:t>
      </w:r>
      <w:r w:rsidRPr="00714407">
        <w:rPr>
          <w:sz w:val="28"/>
          <w:szCs w:val="28"/>
          <w:lang w:val="uk-UA"/>
        </w:rPr>
        <w:t xml:space="preserve"> стимулювали розвиток </w:t>
      </w:r>
      <w:r w:rsidRPr="00714407">
        <w:rPr>
          <w:b/>
          <w:sz w:val="28"/>
          <w:szCs w:val="28"/>
          <w:lang w:val="uk-UA"/>
        </w:rPr>
        <w:t>борошнистої роси</w:t>
      </w:r>
      <w:r w:rsidRPr="00714407">
        <w:rPr>
          <w:sz w:val="28"/>
          <w:szCs w:val="28"/>
          <w:lang w:val="uk-UA"/>
        </w:rPr>
        <w:t xml:space="preserve">, </w:t>
      </w:r>
      <w:proofErr w:type="spellStart"/>
      <w:r w:rsidRPr="00714407">
        <w:rPr>
          <w:b/>
          <w:sz w:val="28"/>
          <w:szCs w:val="28"/>
          <w:lang w:val="uk-UA"/>
        </w:rPr>
        <w:t>септоріозу</w:t>
      </w:r>
      <w:proofErr w:type="spellEnd"/>
      <w:r w:rsidRPr="00714407">
        <w:rPr>
          <w:sz w:val="28"/>
          <w:szCs w:val="28"/>
          <w:lang w:val="uk-UA"/>
        </w:rPr>
        <w:t xml:space="preserve">, </w:t>
      </w:r>
      <w:r w:rsidRPr="00714407">
        <w:rPr>
          <w:b/>
          <w:sz w:val="28"/>
          <w:szCs w:val="28"/>
          <w:lang w:val="uk-UA"/>
        </w:rPr>
        <w:t xml:space="preserve">кореневих </w:t>
      </w:r>
      <w:proofErr w:type="spellStart"/>
      <w:r w:rsidRPr="00714407">
        <w:rPr>
          <w:b/>
          <w:sz w:val="28"/>
          <w:szCs w:val="28"/>
          <w:lang w:val="uk-UA"/>
        </w:rPr>
        <w:t>гнилей</w:t>
      </w:r>
      <w:proofErr w:type="spellEnd"/>
      <w:r w:rsidRPr="00714407">
        <w:rPr>
          <w:sz w:val="28"/>
          <w:szCs w:val="28"/>
          <w:lang w:val="uk-UA"/>
        </w:rPr>
        <w:t xml:space="preserve">, де збудники цих хвороб збереглися </w:t>
      </w:r>
      <w:r w:rsidR="00730D00">
        <w:rPr>
          <w:sz w:val="28"/>
          <w:szCs w:val="28"/>
          <w:lang w:val="uk-UA"/>
        </w:rPr>
        <w:t xml:space="preserve">на </w:t>
      </w:r>
      <w:r w:rsidR="00AF1721" w:rsidRPr="00714407">
        <w:rPr>
          <w:sz w:val="28"/>
          <w:szCs w:val="28"/>
          <w:lang w:val="uk-UA"/>
        </w:rPr>
        <w:t>2</w:t>
      </w:r>
      <w:r w:rsidR="00670535" w:rsidRPr="00714407">
        <w:rPr>
          <w:sz w:val="28"/>
          <w:szCs w:val="28"/>
          <w:lang w:val="uk-UA"/>
        </w:rPr>
        <w:t>-</w:t>
      </w:r>
      <w:r w:rsidR="00730D00">
        <w:rPr>
          <w:sz w:val="28"/>
          <w:szCs w:val="28"/>
          <w:lang w:val="uk-UA"/>
        </w:rPr>
        <w:t>8</w:t>
      </w:r>
      <w:r w:rsidR="007D3F17" w:rsidRPr="00714407">
        <w:rPr>
          <w:sz w:val="28"/>
          <w:szCs w:val="28"/>
          <w:lang w:val="uk-UA"/>
        </w:rPr>
        <w:t xml:space="preserve"> у</w:t>
      </w:r>
      <w:r w:rsidR="00AF1721" w:rsidRPr="00714407">
        <w:rPr>
          <w:sz w:val="28"/>
          <w:szCs w:val="28"/>
          <w:lang w:val="uk-UA"/>
        </w:rPr>
        <w:t xml:space="preserve"> </w:t>
      </w:r>
      <w:r w:rsidR="007D3F17" w:rsidRPr="00714407">
        <w:rPr>
          <w:sz w:val="28"/>
          <w:szCs w:val="28"/>
          <w:lang w:val="uk-UA"/>
        </w:rPr>
        <w:t>Волинській</w:t>
      </w:r>
      <w:r w:rsidR="00AF1721" w:rsidRPr="00714407">
        <w:rPr>
          <w:sz w:val="28"/>
          <w:szCs w:val="28"/>
          <w:lang w:val="uk-UA"/>
        </w:rPr>
        <w:t>,</w:t>
      </w:r>
      <w:r w:rsidRPr="00714407">
        <w:rPr>
          <w:sz w:val="28"/>
          <w:szCs w:val="28"/>
          <w:lang w:val="uk-UA"/>
        </w:rPr>
        <w:t xml:space="preserve"> </w:t>
      </w:r>
      <w:r w:rsidR="007D3F17" w:rsidRPr="00714407">
        <w:rPr>
          <w:sz w:val="28"/>
          <w:szCs w:val="28"/>
          <w:lang w:val="uk-UA"/>
        </w:rPr>
        <w:t>Житомирській</w:t>
      </w:r>
      <w:r w:rsidR="007B6B7E" w:rsidRPr="00714407">
        <w:rPr>
          <w:sz w:val="28"/>
          <w:szCs w:val="28"/>
          <w:lang w:val="uk-UA"/>
        </w:rPr>
        <w:t xml:space="preserve">, </w:t>
      </w:r>
      <w:r w:rsidR="007D3F17" w:rsidRPr="00714407">
        <w:rPr>
          <w:sz w:val="28"/>
          <w:szCs w:val="28"/>
          <w:lang w:val="uk-UA"/>
        </w:rPr>
        <w:t>Львівській</w:t>
      </w:r>
      <w:r w:rsidR="00670535" w:rsidRPr="00714407">
        <w:rPr>
          <w:sz w:val="28"/>
          <w:szCs w:val="28"/>
          <w:lang w:val="uk-UA"/>
        </w:rPr>
        <w:t>,</w:t>
      </w:r>
      <w:r w:rsidR="007D3F17" w:rsidRPr="00714407">
        <w:rPr>
          <w:sz w:val="28"/>
          <w:szCs w:val="28"/>
          <w:lang w:val="uk-UA"/>
        </w:rPr>
        <w:t xml:space="preserve"> Одеській</w:t>
      </w:r>
      <w:r w:rsidR="002811B3" w:rsidRPr="00714407">
        <w:rPr>
          <w:sz w:val="28"/>
          <w:szCs w:val="28"/>
          <w:lang w:val="uk-UA"/>
        </w:rPr>
        <w:t>,</w:t>
      </w:r>
      <w:r w:rsidR="007D3F17" w:rsidRPr="00714407">
        <w:rPr>
          <w:sz w:val="28"/>
          <w:szCs w:val="28"/>
          <w:lang w:val="uk-UA"/>
        </w:rPr>
        <w:t xml:space="preserve"> Полтавській,</w:t>
      </w:r>
      <w:r w:rsidRPr="00714407">
        <w:rPr>
          <w:sz w:val="28"/>
          <w:szCs w:val="28"/>
          <w:lang w:val="uk-UA"/>
        </w:rPr>
        <w:t xml:space="preserve"> </w:t>
      </w:r>
      <w:r w:rsidR="007D3F17" w:rsidRPr="00714407">
        <w:rPr>
          <w:sz w:val="28"/>
          <w:szCs w:val="28"/>
          <w:lang w:val="uk-UA"/>
        </w:rPr>
        <w:t>Закарпатській</w:t>
      </w:r>
      <w:r w:rsidR="0099054B" w:rsidRPr="00714407">
        <w:rPr>
          <w:sz w:val="28"/>
          <w:szCs w:val="28"/>
          <w:lang w:val="uk-UA"/>
        </w:rPr>
        <w:t xml:space="preserve">, </w:t>
      </w:r>
      <w:r w:rsidR="006A7C5E" w:rsidRPr="00714407">
        <w:rPr>
          <w:sz w:val="28"/>
          <w:szCs w:val="28"/>
          <w:lang w:val="uk-UA"/>
        </w:rPr>
        <w:t xml:space="preserve">Хмельницькій, </w:t>
      </w:r>
      <w:r w:rsidR="007D3F17" w:rsidRPr="00714407">
        <w:rPr>
          <w:sz w:val="28"/>
          <w:szCs w:val="28"/>
          <w:lang w:val="uk-UA"/>
        </w:rPr>
        <w:t>Черкаській</w:t>
      </w:r>
      <w:r w:rsidR="00730D00">
        <w:rPr>
          <w:sz w:val="28"/>
          <w:szCs w:val="28"/>
          <w:lang w:val="uk-UA"/>
        </w:rPr>
        <w:t>,</w:t>
      </w:r>
      <w:r w:rsidR="007B6B7E" w:rsidRPr="00714407">
        <w:rPr>
          <w:sz w:val="28"/>
          <w:szCs w:val="28"/>
          <w:lang w:val="uk-UA"/>
        </w:rPr>
        <w:t xml:space="preserve"> </w:t>
      </w:r>
      <w:proofErr w:type="spellStart"/>
      <w:r w:rsidR="00714407" w:rsidRPr="00714407">
        <w:rPr>
          <w:sz w:val="28"/>
          <w:szCs w:val="28"/>
          <w:lang w:val="uk-UA"/>
        </w:rPr>
        <w:t>макс</w:t>
      </w:r>
      <w:proofErr w:type="spellEnd"/>
      <w:r w:rsidR="00714407" w:rsidRPr="00714407">
        <w:rPr>
          <w:sz w:val="28"/>
          <w:szCs w:val="28"/>
          <w:lang w:val="uk-UA"/>
        </w:rPr>
        <w:t>.</w:t>
      </w:r>
      <w:r w:rsidR="007D3F17" w:rsidRPr="00714407">
        <w:rPr>
          <w:sz w:val="28"/>
          <w:szCs w:val="28"/>
          <w:lang w:val="uk-UA"/>
        </w:rPr>
        <w:t xml:space="preserve"> </w:t>
      </w:r>
      <w:r w:rsidR="007B6B7E" w:rsidRPr="00714407">
        <w:rPr>
          <w:sz w:val="28"/>
          <w:szCs w:val="28"/>
          <w:lang w:val="uk-UA"/>
        </w:rPr>
        <w:t>15%</w:t>
      </w:r>
      <w:r w:rsidR="007D3F17" w:rsidRPr="00714407">
        <w:rPr>
          <w:sz w:val="28"/>
          <w:szCs w:val="28"/>
          <w:lang w:val="uk-UA"/>
        </w:rPr>
        <w:t xml:space="preserve"> рослин у Миколаївській областях.</w:t>
      </w:r>
      <w:r w:rsidRPr="00714407">
        <w:rPr>
          <w:sz w:val="28"/>
          <w:szCs w:val="28"/>
          <w:lang w:val="uk-UA"/>
        </w:rPr>
        <w:t xml:space="preserve"> </w:t>
      </w:r>
      <w:r w:rsidRPr="00714407">
        <w:rPr>
          <w:spacing w:val="-4"/>
          <w:sz w:val="28"/>
          <w:szCs w:val="28"/>
          <w:lang w:val="uk-UA"/>
        </w:rPr>
        <w:t xml:space="preserve">На фізіологічно ослаблених посівах ранніх строків сівби </w:t>
      </w:r>
      <w:r w:rsidR="00491A2A" w:rsidRPr="00714407">
        <w:rPr>
          <w:spacing w:val="-4"/>
          <w:sz w:val="28"/>
          <w:szCs w:val="28"/>
          <w:lang w:val="uk-UA"/>
        </w:rPr>
        <w:t>в Кіровоградській</w:t>
      </w:r>
      <w:r w:rsidRPr="00714407">
        <w:rPr>
          <w:spacing w:val="-4"/>
          <w:sz w:val="28"/>
          <w:szCs w:val="28"/>
          <w:lang w:val="uk-UA"/>
        </w:rPr>
        <w:t xml:space="preserve"> області</w:t>
      </w:r>
      <w:r w:rsidR="00491A2A" w:rsidRPr="00714407">
        <w:rPr>
          <w:spacing w:val="-4"/>
          <w:sz w:val="28"/>
          <w:szCs w:val="28"/>
          <w:lang w:val="uk-UA"/>
        </w:rPr>
        <w:t>, в місцях пониження рельєфу</w:t>
      </w:r>
      <w:r w:rsidR="00730D00">
        <w:rPr>
          <w:spacing w:val="-4"/>
          <w:sz w:val="28"/>
          <w:szCs w:val="28"/>
          <w:lang w:val="uk-UA"/>
        </w:rPr>
        <w:t>,</w:t>
      </w:r>
      <w:r w:rsidR="00491A2A" w:rsidRPr="00714407">
        <w:rPr>
          <w:spacing w:val="-4"/>
          <w:sz w:val="28"/>
          <w:szCs w:val="28"/>
          <w:lang w:val="uk-UA"/>
        </w:rPr>
        <w:t xml:space="preserve"> 1</w:t>
      </w:r>
      <w:r w:rsidR="008307C7">
        <w:rPr>
          <w:spacing w:val="-4"/>
          <w:sz w:val="28"/>
          <w:szCs w:val="28"/>
          <w:lang w:val="uk-UA"/>
        </w:rPr>
        <w:t>% рослин уражений</w:t>
      </w:r>
      <w:r w:rsidRPr="00714407">
        <w:rPr>
          <w:spacing w:val="-4"/>
          <w:sz w:val="28"/>
          <w:szCs w:val="28"/>
          <w:lang w:val="uk-UA"/>
        </w:rPr>
        <w:t xml:space="preserve"> </w:t>
      </w:r>
      <w:r w:rsidRPr="00714407">
        <w:rPr>
          <w:b/>
          <w:spacing w:val="-4"/>
          <w:sz w:val="28"/>
          <w:szCs w:val="28"/>
          <w:lang w:val="uk-UA"/>
        </w:rPr>
        <w:t>сніговою пліснявою</w:t>
      </w:r>
      <w:r w:rsidRPr="00714407">
        <w:rPr>
          <w:spacing w:val="-4"/>
          <w:sz w:val="28"/>
          <w:szCs w:val="28"/>
          <w:lang w:val="uk-UA"/>
        </w:rPr>
        <w:t>.</w:t>
      </w:r>
    </w:p>
    <w:p w:rsidR="004D6CD6" w:rsidRPr="00714407" w:rsidRDefault="004D6CD6" w:rsidP="003814AB">
      <w:pPr>
        <w:ind w:firstLine="720"/>
        <w:jc w:val="both"/>
        <w:rPr>
          <w:sz w:val="28"/>
          <w:szCs w:val="28"/>
          <w:lang w:val="uk-UA"/>
        </w:rPr>
      </w:pPr>
      <w:r w:rsidRPr="00714407">
        <w:rPr>
          <w:sz w:val="28"/>
          <w:szCs w:val="28"/>
          <w:lang w:val="uk-UA"/>
        </w:rPr>
        <w:t xml:space="preserve">Оздоровлення рослин досягається підживленням їх мінеральними добривами з додаванням мікроелементів. Для підвищення стійкості рослин до стресових умов, у період весняного кущення посіви озимої пшениці можна обприскувати рідкими комплексними добривами з вмістом мікро- й </w:t>
      </w:r>
      <w:proofErr w:type="spellStart"/>
      <w:r w:rsidRPr="00714407">
        <w:rPr>
          <w:sz w:val="28"/>
          <w:szCs w:val="28"/>
          <w:lang w:val="uk-UA"/>
        </w:rPr>
        <w:t>макроелементів</w:t>
      </w:r>
      <w:proofErr w:type="spellEnd"/>
      <w:r w:rsidRPr="00714407">
        <w:rPr>
          <w:sz w:val="28"/>
          <w:szCs w:val="28"/>
          <w:lang w:val="uk-UA"/>
        </w:rPr>
        <w:t xml:space="preserve"> та регуляторами росту. Рішення щодо оздоровлення озимих зернових культур фунгіцидами варто приймати після обстеження посівів диференційовано щодо кожного поля. Вибір препаратів здійснювати з огляду на спектр захисної дії їх та домінуючу хворобу. </w:t>
      </w:r>
    </w:p>
    <w:p w:rsidR="00175C34" w:rsidRPr="00714407" w:rsidRDefault="004D6CD6" w:rsidP="003814AB">
      <w:pPr>
        <w:pStyle w:val="2396"/>
        <w:tabs>
          <w:tab w:val="left" w:pos="700"/>
        </w:tabs>
        <w:spacing w:before="0" w:beforeAutospacing="0" w:after="0" w:afterAutospacing="0"/>
        <w:ind w:firstLine="720"/>
        <w:jc w:val="both"/>
      </w:pPr>
      <w:r w:rsidRPr="00714407">
        <w:rPr>
          <w:sz w:val="28"/>
          <w:szCs w:val="28"/>
        </w:rPr>
        <w:t xml:space="preserve">Посіви </w:t>
      </w:r>
      <w:r w:rsidRPr="00714407">
        <w:rPr>
          <w:b/>
          <w:i/>
          <w:sz w:val="28"/>
          <w:szCs w:val="28"/>
        </w:rPr>
        <w:t>озимого ріпаку</w:t>
      </w:r>
      <w:r w:rsidRPr="00714407">
        <w:rPr>
          <w:sz w:val="28"/>
          <w:szCs w:val="28"/>
        </w:rPr>
        <w:t xml:space="preserve"> осередково </w:t>
      </w:r>
      <w:r w:rsidR="007B6B7E" w:rsidRPr="00714407">
        <w:rPr>
          <w:sz w:val="28"/>
          <w:szCs w:val="28"/>
        </w:rPr>
        <w:t xml:space="preserve">у Вінницькій, </w:t>
      </w:r>
      <w:r w:rsidRPr="00714407">
        <w:rPr>
          <w:sz w:val="28"/>
          <w:szCs w:val="28"/>
        </w:rPr>
        <w:t xml:space="preserve">Львівській, Одеській, Миколаївській областях заселяють жуки </w:t>
      </w:r>
      <w:proofErr w:type="spellStart"/>
      <w:r w:rsidRPr="00714407">
        <w:rPr>
          <w:b/>
          <w:sz w:val="28"/>
          <w:szCs w:val="28"/>
        </w:rPr>
        <w:t>прихованохоботників</w:t>
      </w:r>
      <w:proofErr w:type="spellEnd"/>
      <w:r w:rsidR="0068731E">
        <w:rPr>
          <w:sz w:val="28"/>
          <w:szCs w:val="28"/>
        </w:rPr>
        <w:t xml:space="preserve">. </w:t>
      </w:r>
      <w:r w:rsidRPr="00714407">
        <w:rPr>
          <w:sz w:val="28"/>
          <w:szCs w:val="28"/>
          <w:shd w:val="clear" w:color="auto" w:fill="FFFFFF"/>
        </w:rPr>
        <w:t>За добу на жов</w:t>
      </w:r>
      <w:r w:rsidR="00AF1721" w:rsidRPr="00714407">
        <w:rPr>
          <w:sz w:val="28"/>
          <w:szCs w:val="28"/>
          <w:shd w:val="clear" w:color="auto" w:fill="FFFFFF"/>
        </w:rPr>
        <w:t xml:space="preserve">ту чашку-пастку, </w:t>
      </w:r>
      <w:proofErr w:type="spellStart"/>
      <w:r w:rsidR="00AF1721" w:rsidRPr="00714407">
        <w:rPr>
          <w:sz w:val="28"/>
          <w:szCs w:val="28"/>
          <w:shd w:val="clear" w:color="auto" w:fill="FFFFFF"/>
        </w:rPr>
        <w:t>відловлюється</w:t>
      </w:r>
      <w:proofErr w:type="spellEnd"/>
      <w:r w:rsidR="00AF1721" w:rsidRPr="00714407">
        <w:rPr>
          <w:sz w:val="28"/>
          <w:szCs w:val="28"/>
          <w:shd w:val="clear" w:color="auto" w:fill="FFFFFF"/>
        </w:rPr>
        <w:t xml:space="preserve"> 2</w:t>
      </w:r>
      <w:r w:rsidR="002811B3" w:rsidRPr="00714407">
        <w:rPr>
          <w:sz w:val="28"/>
          <w:szCs w:val="28"/>
          <w:shd w:val="clear" w:color="auto" w:fill="FFFFFF"/>
        </w:rPr>
        <w:t>-5</w:t>
      </w:r>
      <w:r w:rsidRPr="00714407">
        <w:rPr>
          <w:sz w:val="28"/>
          <w:szCs w:val="28"/>
          <w:shd w:val="clear" w:color="auto" w:fill="FFFFFF"/>
        </w:rPr>
        <w:t xml:space="preserve"> особини. Якщо впродовж трьох діб на пастку відловиться більше 10 жуків, то це вважається – масовий вихід </w:t>
      </w:r>
      <w:proofErr w:type="spellStart"/>
      <w:r w:rsidRPr="00714407">
        <w:rPr>
          <w:sz w:val="28"/>
          <w:szCs w:val="28"/>
          <w:shd w:val="clear" w:color="auto" w:fill="FFFFFF"/>
        </w:rPr>
        <w:t>прихованохобтників</w:t>
      </w:r>
      <w:proofErr w:type="spellEnd"/>
      <w:r w:rsidRPr="00714407">
        <w:rPr>
          <w:sz w:val="28"/>
          <w:szCs w:val="28"/>
          <w:shd w:val="clear" w:color="auto" w:fill="FFFFFF"/>
        </w:rPr>
        <w:t>.</w:t>
      </w:r>
      <w:r w:rsidRPr="00714407">
        <w:rPr>
          <w:b/>
          <w:sz w:val="25"/>
          <w:szCs w:val="25"/>
        </w:rPr>
        <w:t xml:space="preserve"> </w:t>
      </w:r>
      <w:r w:rsidRPr="00714407">
        <w:rPr>
          <w:sz w:val="28"/>
          <w:szCs w:val="28"/>
        </w:rPr>
        <w:t xml:space="preserve">В Одеській області </w:t>
      </w:r>
      <w:r w:rsidR="00175C34" w:rsidRPr="00714407">
        <w:rPr>
          <w:sz w:val="28"/>
          <w:szCs w:val="28"/>
        </w:rPr>
        <w:t xml:space="preserve">відмічено заселення </w:t>
      </w:r>
      <w:r w:rsidR="0068731E">
        <w:rPr>
          <w:sz w:val="28"/>
          <w:szCs w:val="28"/>
        </w:rPr>
        <w:t>посівів зі сторони лісосмуг</w:t>
      </w:r>
      <w:r w:rsidR="00175C34" w:rsidRPr="00714407">
        <w:rPr>
          <w:sz w:val="28"/>
          <w:szCs w:val="28"/>
        </w:rPr>
        <w:t xml:space="preserve"> </w:t>
      </w:r>
      <w:r w:rsidR="00175C34" w:rsidRPr="00714407">
        <w:rPr>
          <w:b/>
          <w:bCs/>
          <w:sz w:val="28"/>
          <w:szCs w:val="28"/>
        </w:rPr>
        <w:t xml:space="preserve">капустяними </w:t>
      </w:r>
      <w:proofErr w:type="spellStart"/>
      <w:r w:rsidR="00175C34" w:rsidRPr="00714407">
        <w:rPr>
          <w:b/>
          <w:bCs/>
          <w:sz w:val="28"/>
          <w:szCs w:val="28"/>
        </w:rPr>
        <w:t>білокрилками</w:t>
      </w:r>
      <w:proofErr w:type="spellEnd"/>
      <w:r w:rsidR="008307C7">
        <w:rPr>
          <w:bCs/>
          <w:sz w:val="28"/>
          <w:szCs w:val="28"/>
        </w:rPr>
        <w:t>, за</w:t>
      </w:r>
      <w:r w:rsidR="0068731E">
        <w:rPr>
          <w:bCs/>
          <w:sz w:val="28"/>
          <w:szCs w:val="28"/>
        </w:rPr>
        <w:t xml:space="preserve"> </w:t>
      </w:r>
      <w:r w:rsidR="00175C34" w:rsidRPr="00714407">
        <w:rPr>
          <w:sz w:val="28"/>
          <w:szCs w:val="28"/>
        </w:rPr>
        <w:t xml:space="preserve">чисельності 1-2 </w:t>
      </w:r>
      <w:proofErr w:type="spellStart"/>
      <w:r w:rsidR="00175C34" w:rsidRPr="00714407">
        <w:rPr>
          <w:sz w:val="28"/>
          <w:szCs w:val="28"/>
        </w:rPr>
        <w:t>екз</w:t>
      </w:r>
      <w:proofErr w:type="spellEnd"/>
      <w:r w:rsidR="00175C34" w:rsidRPr="00714407">
        <w:rPr>
          <w:sz w:val="28"/>
          <w:szCs w:val="28"/>
        </w:rPr>
        <w:t>. на рослину.</w:t>
      </w:r>
    </w:p>
    <w:p w:rsidR="004D6CD6" w:rsidRPr="00714407" w:rsidRDefault="004D6CD6" w:rsidP="003814AB">
      <w:pPr>
        <w:ind w:firstLine="720"/>
        <w:jc w:val="both"/>
        <w:rPr>
          <w:spacing w:val="-10"/>
          <w:sz w:val="28"/>
          <w:szCs w:val="28"/>
          <w:lang w:val="uk-UA"/>
        </w:rPr>
      </w:pPr>
      <w:r w:rsidRPr="00714407">
        <w:rPr>
          <w:spacing w:val="-10"/>
          <w:sz w:val="28"/>
          <w:szCs w:val="28"/>
          <w:lang w:val="uk-UA"/>
        </w:rPr>
        <w:t>Перева</w:t>
      </w:r>
      <w:r w:rsidR="008307C7">
        <w:rPr>
          <w:spacing w:val="-10"/>
          <w:sz w:val="28"/>
          <w:szCs w:val="28"/>
          <w:lang w:val="uk-UA"/>
        </w:rPr>
        <w:t>жно на минулорічних листках 2-8</w:t>
      </w:r>
      <w:r w:rsidRPr="00714407">
        <w:rPr>
          <w:spacing w:val="-10"/>
          <w:sz w:val="28"/>
          <w:szCs w:val="28"/>
          <w:lang w:val="uk-UA"/>
        </w:rPr>
        <w:t xml:space="preserve">% рослин культури відмічають ознаки </w:t>
      </w:r>
      <w:proofErr w:type="spellStart"/>
      <w:r w:rsidRPr="00714407">
        <w:rPr>
          <w:b/>
          <w:spacing w:val="-10"/>
          <w:sz w:val="28"/>
          <w:szCs w:val="28"/>
          <w:lang w:val="uk-UA"/>
        </w:rPr>
        <w:t>пероноспорозу</w:t>
      </w:r>
      <w:proofErr w:type="spellEnd"/>
      <w:r w:rsidRPr="00714407">
        <w:rPr>
          <w:spacing w:val="-10"/>
          <w:sz w:val="28"/>
          <w:szCs w:val="28"/>
          <w:lang w:val="uk-UA"/>
        </w:rPr>
        <w:t xml:space="preserve">, </w:t>
      </w:r>
      <w:proofErr w:type="spellStart"/>
      <w:r w:rsidRPr="00714407">
        <w:rPr>
          <w:b/>
          <w:spacing w:val="-10"/>
          <w:sz w:val="28"/>
          <w:szCs w:val="28"/>
          <w:lang w:val="uk-UA"/>
        </w:rPr>
        <w:t>альтернаріозу</w:t>
      </w:r>
      <w:proofErr w:type="spellEnd"/>
      <w:r w:rsidRPr="00714407">
        <w:rPr>
          <w:spacing w:val="-10"/>
          <w:sz w:val="28"/>
          <w:szCs w:val="28"/>
          <w:lang w:val="uk-UA"/>
        </w:rPr>
        <w:t xml:space="preserve">, </w:t>
      </w:r>
      <w:proofErr w:type="spellStart"/>
      <w:r w:rsidRPr="00714407">
        <w:rPr>
          <w:b/>
          <w:spacing w:val="-10"/>
          <w:sz w:val="28"/>
          <w:szCs w:val="28"/>
          <w:lang w:val="uk-UA"/>
        </w:rPr>
        <w:t>фомозу</w:t>
      </w:r>
      <w:proofErr w:type="spellEnd"/>
      <w:r w:rsidRPr="00714407">
        <w:rPr>
          <w:spacing w:val="-10"/>
          <w:sz w:val="28"/>
          <w:szCs w:val="28"/>
          <w:lang w:val="uk-UA"/>
        </w:rPr>
        <w:t xml:space="preserve"> (</w:t>
      </w:r>
      <w:r w:rsidR="00AF1721" w:rsidRPr="00714407">
        <w:rPr>
          <w:spacing w:val="-10"/>
          <w:sz w:val="28"/>
          <w:szCs w:val="28"/>
          <w:lang w:val="uk-UA"/>
        </w:rPr>
        <w:t xml:space="preserve">Волинська, </w:t>
      </w:r>
      <w:r w:rsidR="007B6B7E" w:rsidRPr="00714407">
        <w:rPr>
          <w:spacing w:val="-10"/>
          <w:sz w:val="28"/>
          <w:szCs w:val="28"/>
          <w:lang w:val="uk-UA"/>
        </w:rPr>
        <w:t xml:space="preserve">Житомирська, </w:t>
      </w:r>
      <w:r w:rsidRPr="00714407">
        <w:rPr>
          <w:spacing w:val="-10"/>
          <w:sz w:val="28"/>
          <w:szCs w:val="28"/>
          <w:lang w:val="uk-UA"/>
        </w:rPr>
        <w:t>Львівська,</w:t>
      </w:r>
      <w:r w:rsidR="007D3F17" w:rsidRPr="00714407">
        <w:rPr>
          <w:spacing w:val="-10"/>
          <w:sz w:val="28"/>
          <w:szCs w:val="28"/>
          <w:lang w:val="uk-UA"/>
        </w:rPr>
        <w:t xml:space="preserve"> </w:t>
      </w:r>
      <w:r w:rsidR="003814AB">
        <w:rPr>
          <w:spacing w:val="-10"/>
          <w:sz w:val="28"/>
          <w:szCs w:val="28"/>
          <w:lang w:val="uk-UA"/>
        </w:rPr>
        <w:t xml:space="preserve">Миколаївська, </w:t>
      </w:r>
      <w:r w:rsidR="007D3F17" w:rsidRPr="00714407">
        <w:rPr>
          <w:spacing w:val="-10"/>
          <w:sz w:val="28"/>
          <w:szCs w:val="28"/>
          <w:lang w:val="uk-UA"/>
        </w:rPr>
        <w:t>Полтавська,</w:t>
      </w:r>
      <w:r w:rsidR="0099054B" w:rsidRPr="00714407">
        <w:rPr>
          <w:spacing w:val="-10"/>
          <w:sz w:val="28"/>
          <w:szCs w:val="28"/>
          <w:lang w:val="uk-UA"/>
        </w:rPr>
        <w:t xml:space="preserve"> Черкаська</w:t>
      </w:r>
      <w:r w:rsidR="003814AB">
        <w:rPr>
          <w:spacing w:val="-10"/>
          <w:sz w:val="28"/>
          <w:szCs w:val="28"/>
          <w:lang w:val="uk-UA"/>
        </w:rPr>
        <w:t>, Хмельницька</w:t>
      </w:r>
      <w:r w:rsidRPr="00714407">
        <w:rPr>
          <w:spacing w:val="-10"/>
          <w:sz w:val="28"/>
          <w:szCs w:val="28"/>
          <w:lang w:val="uk-UA"/>
        </w:rPr>
        <w:t xml:space="preserve"> обл.).</w:t>
      </w:r>
      <w:r w:rsidRPr="00714407">
        <w:rPr>
          <w:spacing w:val="-10"/>
          <w:sz w:val="25"/>
          <w:szCs w:val="25"/>
          <w:lang w:val="uk-UA"/>
        </w:rPr>
        <w:t xml:space="preserve"> </w:t>
      </w:r>
      <w:r w:rsidR="007D3F17" w:rsidRPr="0068731E">
        <w:rPr>
          <w:b/>
          <w:sz w:val="28"/>
          <w:szCs w:val="28"/>
          <w:lang w:val="uk-UA"/>
        </w:rPr>
        <w:t>Дуплистістю кореневої шийки</w:t>
      </w:r>
      <w:r w:rsidR="007D3F17" w:rsidRPr="00714407">
        <w:rPr>
          <w:sz w:val="27"/>
          <w:szCs w:val="27"/>
          <w:lang w:val="uk-UA"/>
        </w:rPr>
        <w:t xml:space="preserve"> </w:t>
      </w:r>
      <w:r w:rsidRPr="00714407">
        <w:rPr>
          <w:spacing w:val="-10"/>
          <w:sz w:val="28"/>
          <w:szCs w:val="28"/>
          <w:lang w:val="uk-UA"/>
        </w:rPr>
        <w:t xml:space="preserve">в осередках </w:t>
      </w:r>
      <w:r w:rsidR="007D3F17" w:rsidRPr="00714407">
        <w:rPr>
          <w:spacing w:val="-10"/>
          <w:sz w:val="28"/>
          <w:szCs w:val="28"/>
          <w:lang w:val="uk-UA"/>
        </w:rPr>
        <w:t>Полтавської області уражено 2</w:t>
      </w:r>
      <w:r w:rsidRPr="00714407">
        <w:rPr>
          <w:spacing w:val="-10"/>
          <w:sz w:val="28"/>
          <w:szCs w:val="28"/>
          <w:lang w:val="uk-UA"/>
        </w:rPr>
        <w:t xml:space="preserve">% рослин. Запобігають поширенню хвороб обробками дозволеними до використання фунгіцидами. </w:t>
      </w:r>
      <w:r w:rsidRPr="00714407">
        <w:rPr>
          <w:sz w:val="28"/>
          <w:szCs w:val="28"/>
          <w:lang w:val="uk-UA"/>
        </w:rPr>
        <w:t xml:space="preserve">Стан </w:t>
      </w:r>
      <w:r w:rsidRPr="00714407">
        <w:rPr>
          <w:sz w:val="28"/>
          <w:szCs w:val="28"/>
          <w:lang w:val="uk-UA"/>
        </w:rPr>
        <w:lastRenderedPageBreak/>
        <w:t>пос</w:t>
      </w:r>
      <w:r w:rsidR="00887868">
        <w:rPr>
          <w:sz w:val="28"/>
          <w:szCs w:val="28"/>
          <w:lang w:val="uk-UA"/>
        </w:rPr>
        <w:t>івів поліпшують підживленням азо</w:t>
      </w:r>
      <w:r w:rsidRPr="00714407">
        <w:rPr>
          <w:sz w:val="28"/>
          <w:szCs w:val="28"/>
          <w:lang w:val="uk-UA"/>
        </w:rPr>
        <w:t xml:space="preserve">тними добривами й розпушуванням міжрядь </w:t>
      </w:r>
    </w:p>
    <w:p w:rsidR="004D6CD6" w:rsidRPr="00714407" w:rsidRDefault="004D6CD6" w:rsidP="004D6CD6">
      <w:pPr>
        <w:ind w:right="-6" w:firstLine="709"/>
        <w:jc w:val="both"/>
        <w:rPr>
          <w:sz w:val="28"/>
          <w:szCs w:val="28"/>
          <w:lang w:val="uk-UA"/>
        </w:rPr>
      </w:pPr>
      <w:proofErr w:type="spellStart"/>
      <w:r w:rsidRPr="00714407">
        <w:rPr>
          <w:spacing w:val="-10"/>
          <w:sz w:val="28"/>
          <w:szCs w:val="28"/>
          <w:lang w:val="uk-UA"/>
        </w:rPr>
        <w:t>Фітоекспертизою</w:t>
      </w:r>
      <w:proofErr w:type="spellEnd"/>
      <w:r w:rsidRPr="00714407">
        <w:rPr>
          <w:spacing w:val="-10"/>
          <w:sz w:val="28"/>
          <w:szCs w:val="28"/>
          <w:lang w:val="uk-UA"/>
        </w:rPr>
        <w:t xml:space="preserve"> насіння </w:t>
      </w:r>
      <w:r w:rsidRPr="00714407">
        <w:rPr>
          <w:b/>
          <w:i/>
          <w:spacing w:val="-10"/>
          <w:sz w:val="28"/>
          <w:szCs w:val="28"/>
          <w:lang w:val="uk-UA"/>
        </w:rPr>
        <w:t>ярих зернових</w:t>
      </w:r>
      <w:r w:rsidRPr="00714407">
        <w:rPr>
          <w:b/>
          <w:spacing w:val="-10"/>
          <w:sz w:val="28"/>
          <w:szCs w:val="28"/>
          <w:lang w:val="uk-UA"/>
        </w:rPr>
        <w:t xml:space="preserve"> </w:t>
      </w:r>
      <w:r w:rsidRPr="00714407">
        <w:rPr>
          <w:spacing w:val="-10"/>
          <w:sz w:val="28"/>
          <w:szCs w:val="28"/>
          <w:lang w:val="uk-UA"/>
        </w:rPr>
        <w:t>та</w:t>
      </w:r>
      <w:r w:rsidRPr="00714407">
        <w:rPr>
          <w:b/>
          <w:spacing w:val="-10"/>
          <w:sz w:val="28"/>
          <w:szCs w:val="28"/>
          <w:lang w:val="uk-UA"/>
        </w:rPr>
        <w:t xml:space="preserve"> </w:t>
      </w:r>
      <w:r w:rsidRPr="00714407">
        <w:rPr>
          <w:b/>
          <w:i/>
          <w:spacing w:val="-10"/>
          <w:sz w:val="28"/>
          <w:szCs w:val="28"/>
          <w:lang w:val="uk-UA"/>
        </w:rPr>
        <w:t>зернобобових культур</w:t>
      </w:r>
      <w:r w:rsidRPr="00714407">
        <w:rPr>
          <w:b/>
          <w:spacing w:val="-10"/>
          <w:sz w:val="28"/>
          <w:szCs w:val="28"/>
          <w:lang w:val="uk-UA"/>
        </w:rPr>
        <w:t xml:space="preserve"> </w:t>
      </w:r>
      <w:r w:rsidRPr="00714407">
        <w:rPr>
          <w:spacing w:val="-10"/>
          <w:sz w:val="28"/>
          <w:szCs w:val="28"/>
          <w:lang w:val="uk-UA"/>
        </w:rPr>
        <w:t xml:space="preserve">встановлено зараженість його збудниками </w:t>
      </w:r>
      <w:proofErr w:type="spellStart"/>
      <w:r w:rsidRPr="00714407">
        <w:rPr>
          <w:b/>
          <w:spacing w:val="-10"/>
          <w:sz w:val="28"/>
          <w:szCs w:val="28"/>
          <w:lang w:val="uk-UA"/>
        </w:rPr>
        <w:t>альтернаріозу</w:t>
      </w:r>
      <w:proofErr w:type="spellEnd"/>
      <w:r w:rsidRPr="00887868">
        <w:rPr>
          <w:spacing w:val="-10"/>
          <w:sz w:val="28"/>
          <w:szCs w:val="28"/>
          <w:lang w:val="uk-UA"/>
        </w:rPr>
        <w:t xml:space="preserve">, </w:t>
      </w:r>
      <w:proofErr w:type="spellStart"/>
      <w:r w:rsidRPr="00714407">
        <w:rPr>
          <w:b/>
          <w:spacing w:val="-10"/>
          <w:sz w:val="28"/>
          <w:szCs w:val="28"/>
          <w:lang w:val="uk-UA"/>
        </w:rPr>
        <w:t>септоріозу</w:t>
      </w:r>
      <w:proofErr w:type="spellEnd"/>
      <w:r w:rsidRPr="00887868">
        <w:rPr>
          <w:spacing w:val="-10"/>
          <w:sz w:val="28"/>
          <w:szCs w:val="28"/>
          <w:lang w:val="uk-UA"/>
        </w:rPr>
        <w:t xml:space="preserve">, </w:t>
      </w:r>
      <w:proofErr w:type="spellStart"/>
      <w:r w:rsidRPr="00714407">
        <w:rPr>
          <w:b/>
          <w:spacing w:val="-10"/>
          <w:sz w:val="28"/>
          <w:szCs w:val="28"/>
          <w:lang w:val="uk-UA"/>
        </w:rPr>
        <w:t>гельмінтоспоріозу</w:t>
      </w:r>
      <w:proofErr w:type="spellEnd"/>
      <w:r w:rsidRPr="00887868">
        <w:rPr>
          <w:spacing w:val="-10"/>
          <w:sz w:val="28"/>
          <w:szCs w:val="28"/>
          <w:lang w:val="uk-UA"/>
        </w:rPr>
        <w:t xml:space="preserve">, </w:t>
      </w:r>
      <w:r w:rsidRPr="00714407">
        <w:rPr>
          <w:b/>
          <w:spacing w:val="-10"/>
          <w:sz w:val="28"/>
          <w:szCs w:val="28"/>
          <w:lang w:val="uk-UA"/>
        </w:rPr>
        <w:t>фузаріозу</w:t>
      </w:r>
      <w:r w:rsidRPr="00714407">
        <w:rPr>
          <w:spacing w:val="-10"/>
          <w:sz w:val="28"/>
          <w:szCs w:val="28"/>
          <w:lang w:val="uk-UA"/>
        </w:rPr>
        <w:t xml:space="preserve"> в межах 1-5%, </w:t>
      </w:r>
      <w:r w:rsidRPr="00714407">
        <w:rPr>
          <w:sz w:val="28"/>
          <w:szCs w:val="28"/>
          <w:lang w:val="uk-UA"/>
        </w:rPr>
        <w:t xml:space="preserve">що свідчить про обов’язкове оздоровлення насіння шляхом протруювання його </w:t>
      </w:r>
      <w:r w:rsidRPr="00714407">
        <w:rPr>
          <w:spacing w:val="-10"/>
          <w:sz w:val="28"/>
          <w:szCs w:val="28"/>
          <w:lang w:val="uk-UA"/>
        </w:rPr>
        <w:t xml:space="preserve">за 2-3 тижні до сівби </w:t>
      </w:r>
      <w:r w:rsidRPr="00714407">
        <w:rPr>
          <w:sz w:val="28"/>
          <w:szCs w:val="28"/>
          <w:lang w:val="uk-UA"/>
        </w:rPr>
        <w:t xml:space="preserve">препаратами відповідного спектра </w:t>
      </w:r>
      <w:proofErr w:type="spellStart"/>
      <w:r w:rsidRPr="00714407">
        <w:rPr>
          <w:spacing w:val="-10"/>
          <w:sz w:val="28"/>
          <w:szCs w:val="28"/>
          <w:lang w:val="uk-UA"/>
        </w:rPr>
        <w:t>фунгітоксичної</w:t>
      </w:r>
      <w:proofErr w:type="spellEnd"/>
      <w:r w:rsidRPr="00714407">
        <w:rPr>
          <w:sz w:val="28"/>
          <w:szCs w:val="28"/>
          <w:lang w:val="uk-UA"/>
        </w:rPr>
        <w:t xml:space="preserve"> дії та рівня захисної спроможності стосовно комплексу хвороб.</w:t>
      </w:r>
    </w:p>
    <w:p w:rsidR="00DC4CEE" w:rsidRPr="00DC4CEE" w:rsidRDefault="004D6CD6" w:rsidP="00DC4CEE">
      <w:pPr>
        <w:tabs>
          <w:tab w:val="right" w:pos="9720"/>
        </w:tabs>
        <w:ind w:firstLine="720"/>
        <w:jc w:val="both"/>
        <w:rPr>
          <w:sz w:val="28"/>
          <w:szCs w:val="28"/>
          <w:lang w:val="uk-UA"/>
        </w:rPr>
      </w:pPr>
      <w:r w:rsidRPr="00DC4CEE">
        <w:rPr>
          <w:sz w:val="28"/>
          <w:szCs w:val="28"/>
          <w:lang w:val="uk-UA"/>
        </w:rPr>
        <w:t xml:space="preserve">На переважній більшості площ </w:t>
      </w:r>
      <w:r w:rsidRPr="00DC4CEE">
        <w:rPr>
          <w:b/>
          <w:i/>
          <w:sz w:val="28"/>
          <w:szCs w:val="28"/>
          <w:lang w:val="uk-UA"/>
        </w:rPr>
        <w:t>озимих зернових</w:t>
      </w:r>
      <w:r w:rsidRPr="00DC4CEE">
        <w:rPr>
          <w:sz w:val="28"/>
          <w:szCs w:val="28"/>
          <w:lang w:val="uk-UA"/>
        </w:rPr>
        <w:t xml:space="preserve"> та </w:t>
      </w:r>
      <w:r w:rsidRPr="00DC4CEE">
        <w:rPr>
          <w:b/>
          <w:i/>
          <w:sz w:val="28"/>
          <w:szCs w:val="28"/>
          <w:lang w:val="uk-UA"/>
        </w:rPr>
        <w:t>ріпаку</w:t>
      </w:r>
      <w:r w:rsidRPr="00DC4CEE">
        <w:rPr>
          <w:sz w:val="28"/>
          <w:szCs w:val="28"/>
          <w:lang w:val="uk-UA"/>
        </w:rPr>
        <w:t xml:space="preserve">, </w:t>
      </w:r>
      <w:proofErr w:type="spellStart"/>
      <w:r w:rsidRPr="00DC4CEE">
        <w:rPr>
          <w:sz w:val="28"/>
          <w:szCs w:val="28"/>
          <w:lang w:val="uk-UA"/>
        </w:rPr>
        <w:t>відростаючих</w:t>
      </w:r>
      <w:proofErr w:type="spellEnd"/>
      <w:r w:rsidRPr="00DC4CEE">
        <w:rPr>
          <w:sz w:val="28"/>
          <w:szCs w:val="28"/>
          <w:lang w:val="uk-UA"/>
        </w:rPr>
        <w:t xml:space="preserve"> </w:t>
      </w:r>
      <w:r w:rsidRPr="00DC4CEE">
        <w:rPr>
          <w:b/>
          <w:i/>
          <w:sz w:val="28"/>
          <w:szCs w:val="28"/>
          <w:lang w:val="uk-UA"/>
        </w:rPr>
        <w:t>багаторічних трав</w:t>
      </w:r>
      <w:r w:rsidRPr="00DC4CEE">
        <w:rPr>
          <w:sz w:val="28"/>
          <w:szCs w:val="28"/>
          <w:lang w:val="uk-UA"/>
        </w:rPr>
        <w:t xml:space="preserve"> відмічається незначне зростання чисельності </w:t>
      </w:r>
      <w:r w:rsidRPr="00DC4CEE">
        <w:rPr>
          <w:b/>
          <w:sz w:val="28"/>
          <w:szCs w:val="28"/>
          <w:lang w:val="uk-UA"/>
        </w:rPr>
        <w:t>звичайної</w:t>
      </w:r>
      <w:r w:rsidRPr="00DC4CEE">
        <w:rPr>
          <w:sz w:val="28"/>
          <w:szCs w:val="28"/>
          <w:lang w:val="uk-UA"/>
        </w:rPr>
        <w:t xml:space="preserve"> та </w:t>
      </w:r>
      <w:r w:rsidRPr="00DC4CEE">
        <w:rPr>
          <w:b/>
          <w:sz w:val="28"/>
          <w:szCs w:val="28"/>
          <w:lang w:val="uk-UA"/>
        </w:rPr>
        <w:t>гуртової полівок</w:t>
      </w:r>
      <w:r w:rsidRPr="00DC4CEE">
        <w:rPr>
          <w:sz w:val="28"/>
          <w:szCs w:val="28"/>
          <w:lang w:val="uk-UA"/>
        </w:rPr>
        <w:t xml:space="preserve">, </w:t>
      </w:r>
      <w:r w:rsidRPr="00DC4CEE">
        <w:rPr>
          <w:b/>
          <w:sz w:val="28"/>
          <w:szCs w:val="28"/>
          <w:lang w:val="uk-UA"/>
        </w:rPr>
        <w:t>польових</w:t>
      </w:r>
      <w:r w:rsidRPr="00DC4CEE">
        <w:rPr>
          <w:sz w:val="28"/>
          <w:szCs w:val="28"/>
          <w:lang w:val="uk-UA"/>
        </w:rPr>
        <w:t xml:space="preserve"> та інших видів </w:t>
      </w:r>
      <w:r w:rsidRPr="00DC4CEE">
        <w:rPr>
          <w:b/>
          <w:sz w:val="28"/>
          <w:szCs w:val="28"/>
          <w:lang w:val="uk-UA"/>
        </w:rPr>
        <w:t>мишей</w:t>
      </w:r>
      <w:r w:rsidRPr="00DC4CEE">
        <w:rPr>
          <w:sz w:val="28"/>
          <w:szCs w:val="28"/>
          <w:lang w:val="uk-UA"/>
        </w:rPr>
        <w:t xml:space="preserve">. </w:t>
      </w:r>
      <w:r w:rsidR="00DC4CEE" w:rsidRPr="00DC4CEE">
        <w:rPr>
          <w:spacing w:val="-8"/>
          <w:sz w:val="28"/>
          <w:szCs w:val="28"/>
          <w:lang w:val="uk-UA"/>
        </w:rPr>
        <w:t xml:space="preserve">Повсюди на озимих культурах обліковують </w:t>
      </w:r>
      <w:r w:rsidR="00DC4CEE" w:rsidRPr="00DC4CEE">
        <w:rPr>
          <w:sz w:val="28"/>
          <w:szCs w:val="28"/>
          <w:lang w:val="uk-UA"/>
        </w:rPr>
        <w:t xml:space="preserve">0,5-2, осередково до </w:t>
      </w:r>
      <w:r w:rsidR="00DC4CEE">
        <w:rPr>
          <w:sz w:val="28"/>
          <w:szCs w:val="28"/>
          <w:lang w:val="uk-UA"/>
        </w:rPr>
        <w:t>3</w:t>
      </w:r>
      <w:r w:rsidR="00DC4CEE" w:rsidRPr="00DC4CEE">
        <w:rPr>
          <w:sz w:val="28"/>
          <w:szCs w:val="28"/>
          <w:lang w:val="uk-UA"/>
        </w:rPr>
        <w:t xml:space="preserve"> жилих колоній на гектарі</w:t>
      </w:r>
      <w:r w:rsidR="00DC4CEE" w:rsidRPr="00DC4CEE">
        <w:rPr>
          <w:spacing w:val="-8"/>
          <w:sz w:val="28"/>
          <w:szCs w:val="28"/>
          <w:lang w:val="uk-UA"/>
        </w:rPr>
        <w:t xml:space="preserve"> мишоподібних гризунів. </w:t>
      </w:r>
      <w:r w:rsidR="00DC4CEE" w:rsidRPr="00DC4CEE">
        <w:rPr>
          <w:sz w:val="28"/>
          <w:szCs w:val="28"/>
          <w:lang w:val="uk-UA"/>
        </w:rPr>
        <w:t xml:space="preserve">У багаторічних травах, садах, </w:t>
      </w:r>
      <w:proofErr w:type="spellStart"/>
      <w:r w:rsidR="00DC4CEE" w:rsidRPr="00DC4CEE">
        <w:rPr>
          <w:sz w:val="28"/>
          <w:szCs w:val="28"/>
          <w:lang w:val="uk-UA"/>
        </w:rPr>
        <w:t>неугіддях</w:t>
      </w:r>
      <w:proofErr w:type="spellEnd"/>
      <w:r w:rsidR="00DC4CEE" w:rsidRPr="00DC4CEE">
        <w:rPr>
          <w:sz w:val="28"/>
          <w:szCs w:val="28"/>
          <w:lang w:val="uk-UA"/>
        </w:rPr>
        <w:t xml:space="preserve">, узбіччях доріг враховується 1-3, подекуди </w:t>
      </w:r>
      <w:r w:rsidR="003814AB">
        <w:rPr>
          <w:sz w:val="28"/>
          <w:szCs w:val="28"/>
          <w:lang w:val="uk-UA"/>
        </w:rPr>
        <w:t>до 5</w:t>
      </w:r>
      <w:r w:rsidR="003814AB" w:rsidRPr="00DC4CEE">
        <w:rPr>
          <w:sz w:val="28"/>
          <w:szCs w:val="28"/>
          <w:lang w:val="uk-UA"/>
        </w:rPr>
        <w:t xml:space="preserve"> жилих колоній на гектар </w:t>
      </w:r>
      <w:r w:rsidR="00DC4CEE" w:rsidRPr="00DC4CEE">
        <w:rPr>
          <w:sz w:val="28"/>
          <w:szCs w:val="28"/>
          <w:lang w:val="uk-UA"/>
        </w:rPr>
        <w:t>(</w:t>
      </w:r>
      <w:r w:rsidR="003814AB">
        <w:rPr>
          <w:sz w:val="28"/>
          <w:szCs w:val="28"/>
          <w:lang w:val="uk-UA"/>
        </w:rPr>
        <w:t>Волинська</w:t>
      </w:r>
      <w:r w:rsidR="00DC4CEE" w:rsidRPr="00DC4CEE">
        <w:rPr>
          <w:sz w:val="28"/>
          <w:szCs w:val="28"/>
          <w:lang w:val="uk-UA"/>
        </w:rPr>
        <w:t xml:space="preserve">, Дніпропетровської, Житомирської, </w:t>
      </w:r>
      <w:r w:rsidR="003814AB">
        <w:rPr>
          <w:sz w:val="28"/>
          <w:szCs w:val="28"/>
          <w:lang w:val="uk-UA"/>
        </w:rPr>
        <w:t>Сумська, Тернопільської, Хмельницька, Черкаська, Чернігівська</w:t>
      </w:r>
      <w:r w:rsidR="00DC4CEE">
        <w:rPr>
          <w:sz w:val="28"/>
          <w:szCs w:val="28"/>
          <w:lang w:val="uk-UA"/>
        </w:rPr>
        <w:t xml:space="preserve"> </w:t>
      </w:r>
      <w:r w:rsidR="00DC4CEE" w:rsidRPr="00DC4CEE">
        <w:rPr>
          <w:sz w:val="28"/>
          <w:szCs w:val="28"/>
          <w:lang w:val="uk-UA"/>
        </w:rPr>
        <w:t xml:space="preserve">обл.). </w:t>
      </w:r>
      <w:r w:rsidR="00DC4CEE" w:rsidRPr="00DC4CEE">
        <w:rPr>
          <w:spacing w:val="-6"/>
          <w:sz w:val="28"/>
          <w:szCs w:val="28"/>
          <w:lang w:val="uk-UA"/>
        </w:rPr>
        <w:t xml:space="preserve">Для попередження пошкодження посівів озимини необхідно постійно стежити за розвитком та розселенням гризунів, і за потреби проводити затруєння </w:t>
      </w:r>
      <w:proofErr w:type="spellStart"/>
      <w:r w:rsidR="00DC4CEE" w:rsidRPr="00DC4CEE">
        <w:rPr>
          <w:spacing w:val="-6"/>
          <w:sz w:val="28"/>
          <w:szCs w:val="28"/>
          <w:lang w:val="uk-UA"/>
        </w:rPr>
        <w:t>нір</w:t>
      </w:r>
      <w:proofErr w:type="spellEnd"/>
      <w:r w:rsidR="00DC4CEE" w:rsidRPr="00DC4CEE">
        <w:rPr>
          <w:spacing w:val="-6"/>
          <w:sz w:val="28"/>
          <w:szCs w:val="28"/>
          <w:lang w:val="uk-UA"/>
        </w:rPr>
        <w:t xml:space="preserve"> дозволеними </w:t>
      </w:r>
      <w:proofErr w:type="spellStart"/>
      <w:r w:rsidR="00DC4CEE" w:rsidRPr="00DC4CEE">
        <w:rPr>
          <w:spacing w:val="-6"/>
          <w:sz w:val="28"/>
          <w:szCs w:val="28"/>
          <w:lang w:val="uk-UA"/>
        </w:rPr>
        <w:t>родентицидами</w:t>
      </w:r>
      <w:proofErr w:type="spellEnd"/>
      <w:r w:rsidR="00DC4CEE" w:rsidRPr="00DC4CEE">
        <w:rPr>
          <w:spacing w:val="-6"/>
          <w:sz w:val="28"/>
          <w:szCs w:val="28"/>
          <w:lang w:val="uk-UA"/>
        </w:rPr>
        <w:t>, дотримуючись санітарних вимог.</w:t>
      </w:r>
    </w:p>
    <w:p w:rsidR="00DC4CEE" w:rsidRPr="00DC4CEE" w:rsidRDefault="00DC4CEE" w:rsidP="00DC4CEE">
      <w:pPr>
        <w:tabs>
          <w:tab w:val="right" w:pos="9720"/>
        </w:tabs>
        <w:ind w:firstLine="720"/>
        <w:jc w:val="both"/>
        <w:rPr>
          <w:sz w:val="28"/>
          <w:szCs w:val="28"/>
          <w:lang w:val="uk-UA"/>
        </w:rPr>
      </w:pPr>
      <w:r w:rsidRPr="00DC4CEE">
        <w:rPr>
          <w:sz w:val="28"/>
          <w:szCs w:val="28"/>
          <w:lang w:val="uk-UA"/>
        </w:rPr>
        <w:t xml:space="preserve">В господарствах постійно здійснюється </w:t>
      </w:r>
      <w:proofErr w:type="spellStart"/>
      <w:r w:rsidRPr="00DC4CEE">
        <w:rPr>
          <w:sz w:val="28"/>
          <w:szCs w:val="28"/>
          <w:lang w:val="uk-UA"/>
        </w:rPr>
        <w:t>фітосанітарний</w:t>
      </w:r>
      <w:proofErr w:type="spellEnd"/>
      <w:r w:rsidRPr="00DC4CEE">
        <w:rPr>
          <w:sz w:val="28"/>
          <w:szCs w:val="28"/>
          <w:lang w:val="uk-UA"/>
        </w:rPr>
        <w:t xml:space="preserve"> нагляд за посівами сільськогосподарських культур. </w:t>
      </w:r>
    </w:p>
    <w:p w:rsidR="00BA095F" w:rsidRDefault="00BA095F" w:rsidP="00BA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8"/>
          <w:szCs w:val="28"/>
          <w:lang w:val="uk-UA"/>
        </w:rPr>
      </w:pPr>
      <w:r w:rsidRPr="003E02E1">
        <w:rPr>
          <w:spacing w:val="-6"/>
          <w:sz w:val="28"/>
          <w:szCs w:val="28"/>
        </w:rPr>
        <w:t xml:space="preserve">За оперативною </w:t>
      </w:r>
      <w:proofErr w:type="spellStart"/>
      <w:r w:rsidRPr="003E02E1">
        <w:rPr>
          <w:spacing w:val="-6"/>
          <w:sz w:val="28"/>
          <w:szCs w:val="28"/>
        </w:rPr>
        <w:t>інформацією</w:t>
      </w:r>
      <w:proofErr w:type="spellEnd"/>
      <w:r w:rsidRPr="003E02E1">
        <w:rPr>
          <w:spacing w:val="-6"/>
          <w:sz w:val="28"/>
          <w:szCs w:val="28"/>
        </w:rPr>
        <w:t xml:space="preserve"> про </w:t>
      </w:r>
      <w:proofErr w:type="spellStart"/>
      <w:r w:rsidRPr="003E02E1">
        <w:rPr>
          <w:spacing w:val="-6"/>
          <w:sz w:val="28"/>
          <w:szCs w:val="28"/>
        </w:rPr>
        <w:t>хід</w:t>
      </w:r>
      <w:proofErr w:type="spellEnd"/>
      <w:r w:rsidRPr="003E02E1">
        <w:rPr>
          <w:spacing w:val="-6"/>
          <w:sz w:val="28"/>
          <w:szCs w:val="28"/>
        </w:rPr>
        <w:t xml:space="preserve"> робіт із </w:t>
      </w:r>
      <w:proofErr w:type="spellStart"/>
      <w:r w:rsidRPr="003E02E1">
        <w:rPr>
          <w:spacing w:val="-6"/>
          <w:sz w:val="28"/>
          <w:szCs w:val="28"/>
        </w:rPr>
        <w:t>захисту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рослин</w:t>
      </w:r>
      <w:proofErr w:type="spellEnd"/>
      <w:r w:rsidRPr="003E02E1">
        <w:rPr>
          <w:spacing w:val="-6"/>
          <w:sz w:val="28"/>
          <w:szCs w:val="28"/>
        </w:rPr>
        <w:t xml:space="preserve">, </w:t>
      </w:r>
      <w:proofErr w:type="spellStart"/>
      <w:r w:rsidRPr="003E02E1">
        <w:rPr>
          <w:spacing w:val="-6"/>
          <w:sz w:val="28"/>
          <w:szCs w:val="28"/>
        </w:rPr>
        <w:t>наданою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Головними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управліннями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Держпродспоживслужби</w:t>
      </w:r>
      <w:proofErr w:type="spellEnd"/>
      <w:r w:rsidRPr="003E02E1">
        <w:rPr>
          <w:spacing w:val="-6"/>
          <w:sz w:val="28"/>
          <w:szCs w:val="28"/>
        </w:rPr>
        <w:t xml:space="preserve"> в областях</w:t>
      </w:r>
      <w:r w:rsidRPr="003E02E1">
        <w:rPr>
          <w:spacing w:val="-6"/>
          <w:sz w:val="28"/>
          <w:szCs w:val="28"/>
          <w:lang w:val="uk-UA"/>
        </w:rPr>
        <w:t xml:space="preserve"> станом </w:t>
      </w:r>
      <w:r w:rsidRPr="00FA2925">
        <w:rPr>
          <w:spacing w:val="-6"/>
          <w:sz w:val="28"/>
          <w:szCs w:val="28"/>
          <w:lang w:val="uk-UA"/>
        </w:rPr>
        <w:t>на</w:t>
      </w:r>
      <w:r>
        <w:rPr>
          <w:spacing w:val="-6"/>
          <w:sz w:val="28"/>
          <w:szCs w:val="28"/>
          <w:lang w:val="uk-UA"/>
        </w:rPr>
        <w:t xml:space="preserve">                         </w:t>
      </w:r>
      <w:r w:rsidRPr="00FA2925">
        <w:rPr>
          <w:spacing w:val="-6"/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  <w:lang w:val="uk-UA"/>
        </w:rPr>
        <w:t xml:space="preserve"> 14.03.</w:t>
      </w:r>
      <w:r w:rsidRPr="00386179">
        <w:rPr>
          <w:spacing w:val="-6"/>
          <w:sz w:val="28"/>
          <w:szCs w:val="28"/>
        </w:rPr>
        <w:t>2024</w:t>
      </w:r>
      <w:r>
        <w:rPr>
          <w:spacing w:val="-6"/>
          <w:sz w:val="28"/>
          <w:szCs w:val="28"/>
          <w:lang w:val="uk-UA"/>
        </w:rPr>
        <w:t xml:space="preserve"> проти мишоподібних гризунів оброблено – 504,4 тис. га                                       сільськогосподарських угідь, з них:</w:t>
      </w:r>
    </w:p>
    <w:p w:rsidR="00BA095F" w:rsidRDefault="00BA095F" w:rsidP="00BA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озимі зернові культури  –  273,5 тис. га;</w:t>
      </w:r>
    </w:p>
    <w:p w:rsidR="00BA095F" w:rsidRDefault="00BA095F" w:rsidP="00BA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озимий ріпак – 193,6 тис. га;</w:t>
      </w:r>
    </w:p>
    <w:p w:rsidR="00BA095F" w:rsidRDefault="00BA095F" w:rsidP="00BA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багаторічні трави </w:t>
      </w:r>
      <w:bookmarkStart w:id="0" w:name="_Hlk141958779"/>
      <w:r>
        <w:rPr>
          <w:sz w:val="28"/>
          <w:szCs w:val="28"/>
          <w:lang w:val="uk-UA"/>
        </w:rPr>
        <w:t xml:space="preserve">– 21,8 </w:t>
      </w:r>
      <w:bookmarkEnd w:id="0"/>
      <w:r>
        <w:rPr>
          <w:sz w:val="28"/>
          <w:szCs w:val="28"/>
          <w:lang w:val="uk-UA"/>
        </w:rPr>
        <w:t>тис. га;</w:t>
      </w:r>
    </w:p>
    <w:p w:rsidR="00BA095F" w:rsidRDefault="00BA095F" w:rsidP="00BA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інші культури – 15,5  тис. га.</w:t>
      </w:r>
    </w:p>
    <w:p w:rsidR="00BA095F" w:rsidRDefault="00BA095F" w:rsidP="00BA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Хімічним методом проти мишоподібних гризунів оброблено – 418,4  тис. га, біологічним – 86,0 </w:t>
      </w:r>
      <w:proofErr w:type="spellStart"/>
      <w:r>
        <w:rPr>
          <w:sz w:val="28"/>
          <w:szCs w:val="28"/>
          <w:lang w:val="uk-UA"/>
        </w:rPr>
        <w:t>тис.га</w:t>
      </w:r>
      <w:proofErr w:type="spellEnd"/>
      <w:r>
        <w:rPr>
          <w:sz w:val="28"/>
          <w:szCs w:val="28"/>
          <w:lang w:val="uk-UA"/>
        </w:rPr>
        <w:t>.</w:t>
      </w:r>
    </w:p>
    <w:p w:rsidR="00DC4CEE" w:rsidRPr="00BA095F" w:rsidRDefault="00BA095F" w:rsidP="002160F9">
      <w:pPr>
        <w:tabs>
          <w:tab w:val="right" w:pos="9720"/>
        </w:tabs>
        <w:ind w:firstLine="720"/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51F3BFE2" wp14:editId="0F153385">
            <wp:extent cx="5568315" cy="5173345"/>
            <wp:effectExtent l="0" t="0" r="13335" b="8255"/>
            <wp:docPr id="1" name="Діаграма 1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5468A22-23E8-52BA-BB6D-64469BFD9E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1" w:name="_GoBack"/>
      <w:bookmarkEnd w:id="1"/>
    </w:p>
    <w:sectPr w:rsidR="00DC4CEE" w:rsidRPr="00BA09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D6"/>
    <w:rsid w:val="000E040F"/>
    <w:rsid w:val="00175C34"/>
    <w:rsid w:val="002160F9"/>
    <w:rsid w:val="002811B3"/>
    <w:rsid w:val="003814AB"/>
    <w:rsid w:val="00491A2A"/>
    <w:rsid w:val="004D6CD6"/>
    <w:rsid w:val="00524CAB"/>
    <w:rsid w:val="00670535"/>
    <w:rsid w:val="0068731E"/>
    <w:rsid w:val="006A7C5E"/>
    <w:rsid w:val="00712DBB"/>
    <w:rsid w:val="00714407"/>
    <w:rsid w:val="00730D00"/>
    <w:rsid w:val="00730F0F"/>
    <w:rsid w:val="007B6B7E"/>
    <w:rsid w:val="007D3F17"/>
    <w:rsid w:val="008307C7"/>
    <w:rsid w:val="00887868"/>
    <w:rsid w:val="0099054B"/>
    <w:rsid w:val="00AF1721"/>
    <w:rsid w:val="00BA095F"/>
    <w:rsid w:val="00DC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82D70-7F20-4850-81C2-1EFA900B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CD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12D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2DBB"/>
    <w:rPr>
      <w:rFonts w:ascii="Arial" w:hAnsi="Arial" w:cs="Arial"/>
      <w:b/>
      <w:bCs/>
      <w:kern w:val="32"/>
      <w:sz w:val="32"/>
      <w:szCs w:val="32"/>
    </w:rPr>
  </w:style>
  <w:style w:type="character" w:customStyle="1" w:styleId="docdata">
    <w:name w:val="docdata"/>
    <w:aliases w:val="docy,v5,3648,baiaagaaboqcaaaddwoaaaudcgaaaaaaaaaaaaaaaaaaaaaaaaaaaaaaaaaaaaaaaaaaaaaaaaaaaaaaaaaaaaaaaaaaaaaaaaaaaaaaaaaaaaaaaaaaaaaaaaaaaaaaaaaaaaaaaaaaaaaaaaaaaaaaaaaaaaaaaaaaaaaaaaaaaaaaaaaaaaaaaaaaaaaaaaaaaaaaaaaaaaaaaaaaaaaaaaaaaaaaaaaaaaaa"/>
    <w:basedOn w:val="a0"/>
    <w:rsid w:val="002811B3"/>
  </w:style>
  <w:style w:type="paragraph" w:customStyle="1" w:styleId="2396">
    <w:name w:val="2396"/>
    <w:aliases w:val="baiaagaaboqcaaadkwuaaau5bqaaaaaaaaaaaaaaaaaaaaaaaaaaaaaaaaaaaaaaaaaaaaaaaaaaaaaaaaaaaaaaaaaaaaaaaaaaaaaaaaaaaaaaaaaaaaaaaaaaaaaaaaaaaaaaaaaaaaaaaaaaaaaaaaaaaaaaaaaaaaaaaaaaaaaaaaaaaaaaaaaaaaaaaaaaaaaaaaaaaaaaaaaaaaaaaaaaaaaaaaaaaaaa"/>
    <w:basedOn w:val="a"/>
    <w:rsid w:val="00175C34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ЗАХИСТ СІЛЬСЬКОГОСПОДАРСЬКИХ КУЛЬТУР  ВІД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МИШОВИДНИХ ГРИЗУНІВ 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В  2024  РОЦІ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(станом на  14.03.2024 )</a:t>
            </a:r>
          </a:p>
        </c:rich>
      </c:tx>
      <c:layout>
        <c:manualLayout>
          <c:xMode val="edge"/>
          <c:yMode val="edge"/>
          <c:x val="0.20734068073457212"/>
          <c:y val="4.2181577696488717E-3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476756768676571"/>
          <c:y val="0.23161146588959844"/>
          <c:w val="0.80764964256642946"/>
          <c:h val="0.7074961127489395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33-456B-BCBD-08A38955E38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33-456B-BCBD-08A38955E38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33-456B-BCBD-08A38955E381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8133-456B-BCBD-08A38955E381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8133-456B-BCBD-08A38955E381}"/>
              </c:ext>
            </c:extLst>
          </c:dPt>
          <c:dLbls>
            <c:dLbl>
              <c:idx val="0"/>
              <c:layout>
                <c:manualLayout>
                  <c:x val="-2.8005601120224044E-2"/>
                  <c:y val="0.19106173145679609"/>
                </c:manualLayout>
              </c:layout>
              <c:tx>
                <c:rich>
                  <a:bodyPr/>
                  <a:lstStyle/>
                  <a:p>
                    <a:r>
                      <a:rPr lang="uk-UA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Озимі</a:t>
                    </a:r>
                    <a:r>
                      <a:rPr lang="uk-UA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зернові </a:t>
                    </a:r>
                    <a:r>
                      <a:rPr lang="uk-UA" i="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культури</a:t>
                    </a:r>
                    <a:endParaRPr lang="uk-UA" i="1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r>
                      <a:rPr lang="uk-UA" i="1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r>
                      <a:rPr lang="uk-UA" i="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273,5 тис.</a:t>
                    </a:r>
                    <a:r>
                      <a:rPr lang="uk-UA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га</a:t>
                    </a:r>
                    <a:endParaRPr lang="uk-UA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133-456B-BCBD-08A38955E38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003600720144029E-2"/>
                  <c:y val="0.24781548763097527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Озимий</a:t>
                    </a:r>
                    <a:r>
                      <a:rPr lang="uk-UA" baseline="0"/>
                      <a:t> ріпак</a:t>
                    </a:r>
                  </a:p>
                  <a:p>
                    <a:r>
                      <a:rPr lang="uk-UA" baseline="0"/>
                      <a:t>193,6 тис.га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133-456B-BCBD-08A38955E38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22790856363016035"/>
                  <c:y val="2.0002239056610815E-2"/>
                </c:manualLayout>
              </c:layout>
              <c:tx>
                <c:rich>
                  <a:bodyPr/>
                  <a:lstStyle/>
                  <a:p>
                    <a:r>
                      <a:rPr lang="uk-UA" baseline="0"/>
                      <a:t>Багаторічні </a:t>
                    </a:r>
                  </a:p>
                  <a:p>
                    <a:r>
                      <a:rPr lang="uk-UA" baseline="0"/>
                      <a:t>трави </a:t>
                    </a:r>
                  </a:p>
                  <a:p>
                    <a:r>
                      <a:rPr lang="uk-UA" baseline="0"/>
                      <a:t>21,8 тис.га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133-456B-BCBD-08A38955E38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626235436025969E-2"/>
                  <c:y val="-3.8811143867680024E-2"/>
                </c:manualLayout>
              </c:layout>
              <c:tx>
                <c:rich>
                  <a:bodyPr/>
                  <a:lstStyle/>
                  <a:p>
                    <a:r>
                      <a:rPr lang="uk-UA" baseline="0"/>
                      <a:t>Інші культури</a:t>
                    </a:r>
                  </a:p>
                  <a:p>
                    <a:r>
                      <a:rPr lang="uk-UA" baseline="0"/>
                      <a:t>15,5 тис.га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8133-456B-BCBD-08A38955E381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8703095071150905"/>
                  <c:y val="-2.7422804376941085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Десикація</a:t>
                    </a:r>
                  </a:p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 349 тис.га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8133-456B-BCBD-08A38955E38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'Захист культур'!$A$5:$A$8</c:f>
              <c:strCache>
                <c:ptCount val="4"/>
                <c:pt idx="0">
                  <c:v>озимі зернові культури</c:v>
                </c:pt>
                <c:pt idx="1">
                  <c:v>щзимий ріпак</c:v>
                </c:pt>
                <c:pt idx="2">
                  <c:v>багаторічні трави</c:v>
                </c:pt>
                <c:pt idx="3">
                  <c:v>інші</c:v>
                </c:pt>
              </c:strCache>
            </c:strRef>
          </c:cat>
          <c:val>
            <c:numRef>
              <c:f>'Захист культур'!$B$5:$B$9</c:f>
              <c:numCache>
                <c:formatCode>General</c:formatCode>
                <c:ptCount val="5"/>
                <c:pt idx="0">
                  <c:v>236</c:v>
                </c:pt>
                <c:pt idx="1">
                  <c:v>157</c:v>
                </c:pt>
                <c:pt idx="2">
                  <c:v>18</c:v>
                </c:pt>
                <c:pt idx="3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33-456B-BCBD-08A38955E381}"/>
            </c:ext>
          </c:extLst>
        </c:ser>
        <c:ser>
          <c:idx val="1"/>
          <c:order val="1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8133-456B-BCBD-08A38955E381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8133-456B-BCBD-08A38955E381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8133-456B-BCBD-08A38955E381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C-8133-456B-BCBD-08A38955E381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D-8133-456B-BCBD-08A38955E381}"/>
              </c:ext>
            </c:extLst>
          </c:dP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8133-456B-BCBD-08A38955E381}"/>
            </c:ext>
          </c:extLst>
        </c:ser>
        <c:ser>
          <c:idx val="2"/>
          <c:order val="2"/>
          <c:tx>
            <c:strRef>
              <c:f>'Захист культур'!$A$9</c:f>
              <c:strCache>
                <c:ptCount val="1"/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F-8133-456B-BCBD-08A38955E381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0-8133-456B-BCBD-08A38955E381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1-8133-456B-BCBD-08A38955E381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2-8133-456B-BCBD-08A38955E381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3-8133-456B-BCBD-08A38955E381}"/>
              </c:ext>
            </c:extLst>
          </c:dP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8133-456B-BCBD-08A38955E3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3064</Words>
  <Characters>1748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7</cp:revision>
  <dcterms:created xsi:type="dcterms:W3CDTF">2024-03-14T07:18:00Z</dcterms:created>
  <dcterms:modified xsi:type="dcterms:W3CDTF">2024-03-15T07:32:00Z</dcterms:modified>
</cp:coreProperties>
</file>