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5" w:rsidRPr="0034419A" w:rsidRDefault="00C829D5" w:rsidP="00C829D5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Фітосанітарний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стан</w:t>
      </w:r>
    </w:p>
    <w:p w:rsidR="00C829D5" w:rsidRPr="0034419A" w:rsidRDefault="00C829D5" w:rsidP="00C829D5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сільськогосподарських рослин</w:t>
      </w:r>
    </w:p>
    <w:p w:rsidR="00C829D5" w:rsidRPr="0034419A" w:rsidRDefault="00F345DC" w:rsidP="00C829D5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7</w:t>
      </w:r>
      <w:r w:rsidR="00C829D5" w:rsidRPr="0034419A">
        <w:rPr>
          <w:rFonts w:ascii="Times New Roman" w:hAnsi="Times New Roman"/>
          <w:sz w:val="27"/>
          <w:szCs w:val="27"/>
        </w:rPr>
        <w:t xml:space="preserve"> </w:t>
      </w:r>
      <w:r w:rsidR="00C829D5" w:rsidRPr="0034419A">
        <w:rPr>
          <w:rFonts w:ascii="Times New Roman" w:hAnsi="Times New Roman"/>
          <w:sz w:val="27"/>
          <w:szCs w:val="27"/>
          <w:lang w:val="uk-UA"/>
        </w:rPr>
        <w:t>грудня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2023</w:t>
      </w:r>
      <w:r w:rsidR="00C829D5" w:rsidRPr="0034419A">
        <w:rPr>
          <w:rFonts w:ascii="Times New Roman" w:hAnsi="Times New Roman"/>
          <w:sz w:val="27"/>
          <w:szCs w:val="27"/>
          <w:lang w:val="uk-UA"/>
        </w:rPr>
        <w:t xml:space="preserve"> року</w:t>
      </w:r>
    </w:p>
    <w:p w:rsidR="008276F1" w:rsidRPr="0034419A" w:rsidRDefault="008276F1" w:rsidP="00C829D5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7"/>
          <w:szCs w:val="27"/>
          <w:lang w:val="uk-UA"/>
        </w:rPr>
      </w:pPr>
    </w:p>
    <w:p w:rsidR="00C829D5" w:rsidRPr="0034419A" w:rsidRDefault="00C829D5" w:rsidP="00C829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4419A">
        <w:rPr>
          <w:rFonts w:ascii="Times New Roman" w:hAnsi="Times New Roman"/>
          <w:sz w:val="27"/>
          <w:szCs w:val="27"/>
        </w:rPr>
        <w:t>Протягом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звітного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періоду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майже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4419A">
        <w:rPr>
          <w:rFonts w:ascii="Times New Roman" w:hAnsi="Times New Roman"/>
          <w:sz w:val="27"/>
          <w:szCs w:val="27"/>
        </w:rPr>
        <w:t>всій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країни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спостерігалась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в основному </w:t>
      </w:r>
      <w:proofErr w:type="spellStart"/>
      <w:r w:rsidRPr="0034419A">
        <w:rPr>
          <w:rFonts w:ascii="Times New Roman" w:hAnsi="Times New Roman"/>
          <w:sz w:val="27"/>
          <w:szCs w:val="27"/>
        </w:rPr>
        <w:t>прохолодна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погода у </w:t>
      </w:r>
      <w:proofErr w:type="spellStart"/>
      <w:r w:rsidRPr="0034419A">
        <w:rPr>
          <w:rFonts w:ascii="Times New Roman" w:hAnsi="Times New Roman"/>
          <w:sz w:val="27"/>
          <w:szCs w:val="27"/>
        </w:rPr>
        <w:t>вигляді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дощу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та мокрого </w:t>
      </w:r>
      <w:proofErr w:type="spellStart"/>
      <w:r w:rsidRPr="0034419A">
        <w:rPr>
          <w:rFonts w:ascii="Times New Roman" w:hAnsi="Times New Roman"/>
          <w:sz w:val="27"/>
          <w:szCs w:val="27"/>
        </w:rPr>
        <w:t>снігу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34419A">
        <w:rPr>
          <w:rFonts w:ascii="Times New Roman" w:hAnsi="Times New Roman"/>
          <w:sz w:val="27"/>
          <w:szCs w:val="27"/>
        </w:rPr>
        <w:t>Мінімальна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температура </w:t>
      </w:r>
      <w:proofErr w:type="spellStart"/>
      <w:r w:rsidRPr="0034419A">
        <w:rPr>
          <w:rFonts w:ascii="Times New Roman" w:hAnsi="Times New Roman"/>
          <w:sz w:val="27"/>
          <w:szCs w:val="27"/>
        </w:rPr>
        <w:t>ґрунту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34419A">
        <w:rPr>
          <w:rFonts w:ascii="Times New Roman" w:hAnsi="Times New Roman"/>
          <w:sz w:val="27"/>
          <w:szCs w:val="27"/>
        </w:rPr>
        <w:t>глибині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залягання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вузла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кущіння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озимих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культур та </w:t>
      </w:r>
      <w:proofErr w:type="spellStart"/>
      <w:r w:rsidRPr="0034419A">
        <w:rPr>
          <w:rFonts w:ascii="Times New Roman" w:hAnsi="Times New Roman"/>
          <w:sz w:val="27"/>
          <w:szCs w:val="27"/>
        </w:rPr>
        <w:t>багаторічних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трав </w:t>
      </w:r>
      <w:proofErr w:type="spellStart"/>
      <w:r w:rsidRPr="0034419A">
        <w:rPr>
          <w:rFonts w:ascii="Times New Roman" w:hAnsi="Times New Roman"/>
          <w:sz w:val="27"/>
          <w:szCs w:val="27"/>
        </w:rPr>
        <w:t>знижувалась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до</w:t>
      </w:r>
      <w:r w:rsidR="008276F1" w:rsidRPr="0034419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34419A">
        <w:rPr>
          <w:rFonts w:ascii="Times New Roman" w:hAnsi="Times New Roman"/>
          <w:sz w:val="27"/>
          <w:szCs w:val="27"/>
        </w:rPr>
        <w:t xml:space="preserve">-1+1°С, </w:t>
      </w:r>
      <w:proofErr w:type="spellStart"/>
      <w:r w:rsidRPr="0034419A">
        <w:rPr>
          <w:rFonts w:ascii="Times New Roman" w:hAnsi="Times New Roman"/>
          <w:sz w:val="27"/>
          <w:szCs w:val="27"/>
        </w:rPr>
        <w:t>що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значно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вище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критичних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температур </w:t>
      </w:r>
      <w:proofErr w:type="spellStart"/>
      <w:r w:rsidRPr="0034419A">
        <w:rPr>
          <w:rFonts w:ascii="Times New Roman" w:hAnsi="Times New Roman"/>
          <w:sz w:val="27"/>
          <w:szCs w:val="27"/>
        </w:rPr>
        <w:t>вимерзання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. Негативного </w:t>
      </w:r>
      <w:proofErr w:type="spellStart"/>
      <w:r w:rsidRPr="0034419A">
        <w:rPr>
          <w:rFonts w:ascii="Times New Roman" w:hAnsi="Times New Roman"/>
          <w:sz w:val="27"/>
          <w:szCs w:val="27"/>
        </w:rPr>
        <w:t>впливу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агрометеорологічних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явищ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на стан </w:t>
      </w:r>
      <w:proofErr w:type="spellStart"/>
      <w:r w:rsidRPr="0034419A">
        <w:rPr>
          <w:rFonts w:ascii="Times New Roman" w:hAnsi="Times New Roman"/>
          <w:sz w:val="27"/>
          <w:szCs w:val="27"/>
        </w:rPr>
        <w:t>посівів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озимих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культур не </w:t>
      </w:r>
      <w:proofErr w:type="spellStart"/>
      <w:r w:rsidRPr="0034419A">
        <w:rPr>
          <w:rFonts w:ascii="Times New Roman" w:hAnsi="Times New Roman"/>
          <w:sz w:val="27"/>
          <w:szCs w:val="27"/>
        </w:rPr>
        <w:t>спостерігалося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4419A">
        <w:rPr>
          <w:rFonts w:ascii="Times New Roman" w:hAnsi="Times New Roman"/>
          <w:sz w:val="27"/>
          <w:szCs w:val="27"/>
        </w:rPr>
        <w:t>вегетаційні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процеси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припинились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8276F1" w:rsidRPr="0034419A">
        <w:rPr>
          <w:rFonts w:ascii="Times New Roman" w:hAnsi="Times New Roman"/>
          <w:sz w:val="27"/>
          <w:szCs w:val="27"/>
          <w:lang w:val="uk-UA"/>
        </w:rPr>
        <w:t>відміч</w:t>
      </w:r>
      <w:r w:rsidR="008276F1" w:rsidRPr="0034419A">
        <w:rPr>
          <w:rFonts w:ascii="Times New Roman" w:hAnsi="Times New Roman"/>
          <w:sz w:val="27"/>
          <w:szCs w:val="27"/>
        </w:rPr>
        <w:t>ається</w:t>
      </w:r>
      <w:proofErr w:type="spellEnd"/>
      <w:r w:rsidR="008276F1"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276F1" w:rsidRPr="0034419A">
        <w:rPr>
          <w:rFonts w:ascii="Times New Roman" w:hAnsi="Times New Roman"/>
          <w:sz w:val="27"/>
          <w:szCs w:val="27"/>
        </w:rPr>
        <w:t>не</w:t>
      </w:r>
      <w:r w:rsidRPr="0034419A">
        <w:rPr>
          <w:rFonts w:ascii="Times New Roman" w:hAnsi="Times New Roman"/>
          <w:sz w:val="27"/>
          <w:szCs w:val="27"/>
        </w:rPr>
        <w:t>глибокий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зимовий </w:t>
      </w:r>
      <w:proofErr w:type="spellStart"/>
      <w:r w:rsidRPr="0034419A">
        <w:rPr>
          <w:rFonts w:ascii="Times New Roman" w:hAnsi="Times New Roman"/>
          <w:sz w:val="27"/>
          <w:szCs w:val="27"/>
        </w:rPr>
        <w:t>спокій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4419A">
        <w:rPr>
          <w:rFonts w:ascii="Times New Roman" w:hAnsi="Times New Roman"/>
          <w:sz w:val="27"/>
          <w:szCs w:val="27"/>
        </w:rPr>
        <w:t>наразі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посіви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знаходяться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в доброму та </w:t>
      </w:r>
      <w:proofErr w:type="spellStart"/>
      <w:r w:rsidRPr="0034419A">
        <w:rPr>
          <w:rFonts w:ascii="Times New Roman" w:hAnsi="Times New Roman"/>
          <w:sz w:val="27"/>
          <w:szCs w:val="27"/>
        </w:rPr>
        <w:t>задовільному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стані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34419A">
        <w:rPr>
          <w:rFonts w:ascii="Times New Roman" w:hAnsi="Times New Roman"/>
          <w:sz w:val="27"/>
          <w:szCs w:val="27"/>
        </w:rPr>
        <w:t>Подальший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стан </w:t>
      </w:r>
      <w:proofErr w:type="spellStart"/>
      <w:r w:rsidRPr="0034419A">
        <w:rPr>
          <w:rFonts w:ascii="Times New Roman" w:hAnsi="Times New Roman"/>
          <w:sz w:val="27"/>
          <w:szCs w:val="27"/>
        </w:rPr>
        <w:t>посівів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озимих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культур </w:t>
      </w:r>
      <w:proofErr w:type="spellStart"/>
      <w:r w:rsidRPr="0034419A">
        <w:rPr>
          <w:rFonts w:ascii="Times New Roman" w:hAnsi="Times New Roman"/>
          <w:sz w:val="27"/>
          <w:szCs w:val="27"/>
        </w:rPr>
        <w:t>залежатиме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від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рівня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загартування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рослин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34419A">
        <w:rPr>
          <w:rFonts w:ascii="Times New Roman" w:hAnsi="Times New Roman"/>
          <w:sz w:val="27"/>
          <w:szCs w:val="27"/>
        </w:rPr>
        <w:t>гідротермічного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режиму </w:t>
      </w:r>
      <w:proofErr w:type="spellStart"/>
      <w:r w:rsidRPr="0034419A">
        <w:rPr>
          <w:rFonts w:ascii="Times New Roman" w:hAnsi="Times New Roman"/>
          <w:sz w:val="27"/>
          <w:szCs w:val="27"/>
        </w:rPr>
        <w:t>впродовж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наступних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періодів</w:t>
      </w:r>
      <w:proofErr w:type="spellEnd"/>
      <w:r w:rsidRPr="0034419A">
        <w:rPr>
          <w:rFonts w:ascii="Times New Roman" w:hAnsi="Times New Roman"/>
          <w:sz w:val="27"/>
          <w:szCs w:val="27"/>
        </w:rPr>
        <w:t>.</w:t>
      </w:r>
    </w:p>
    <w:p w:rsidR="00734C57" w:rsidRPr="0034419A" w:rsidRDefault="00C829D5" w:rsidP="00C829D5">
      <w:pPr>
        <w:spacing w:after="0" w:line="240" w:lineRule="auto"/>
        <w:ind w:right="-5"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 xml:space="preserve">Аналіз матеріалів моніторингу, які надходять з областей, свідчить, що температурний режим та достатня кількість повноцінних кормів на переважній більшості території країни забезпечують задовільну життєдіяльність 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>мишоподібних гризунів</w:t>
      </w:r>
      <w:r w:rsidRPr="0034419A">
        <w:rPr>
          <w:rFonts w:ascii="Times New Roman" w:hAnsi="Times New Roman"/>
          <w:sz w:val="27"/>
          <w:szCs w:val="27"/>
          <w:lang w:val="uk-UA"/>
        </w:rPr>
        <w:t>. Разом з тим, варто відмітити, що значного підвищення чисельності та активного роз</w:t>
      </w:r>
      <w:r w:rsidR="00734C57" w:rsidRPr="0034419A">
        <w:rPr>
          <w:rFonts w:ascii="Times New Roman" w:hAnsi="Times New Roman"/>
          <w:sz w:val="27"/>
          <w:szCs w:val="27"/>
          <w:lang w:val="uk-UA"/>
        </w:rPr>
        <w:t>селення гризунів не відмічалось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734C57" w:rsidRPr="0034419A" w:rsidRDefault="00734C57" w:rsidP="00734C57">
      <w:pPr>
        <w:pStyle w:val="docdata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4419A">
        <w:rPr>
          <w:sz w:val="27"/>
          <w:szCs w:val="27"/>
        </w:rPr>
        <w:t xml:space="preserve">В посівах </w:t>
      </w:r>
      <w:r w:rsidRPr="0034419A">
        <w:rPr>
          <w:b/>
          <w:i/>
          <w:sz w:val="27"/>
          <w:szCs w:val="27"/>
        </w:rPr>
        <w:t xml:space="preserve">озимих зернових </w:t>
      </w:r>
      <w:r w:rsidRPr="0034419A">
        <w:rPr>
          <w:sz w:val="27"/>
          <w:szCs w:val="27"/>
        </w:rPr>
        <w:t xml:space="preserve">та </w:t>
      </w:r>
      <w:r w:rsidRPr="0034419A">
        <w:rPr>
          <w:b/>
          <w:i/>
          <w:sz w:val="27"/>
          <w:szCs w:val="27"/>
        </w:rPr>
        <w:t xml:space="preserve">ріпаку </w:t>
      </w:r>
      <w:r w:rsidRPr="0034419A">
        <w:rPr>
          <w:sz w:val="27"/>
          <w:szCs w:val="27"/>
        </w:rPr>
        <w:t xml:space="preserve">майже в усіх регіонах обліковується             1-3, </w:t>
      </w:r>
      <w:proofErr w:type="spellStart"/>
      <w:r w:rsidRPr="0034419A">
        <w:rPr>
          <w:sz w:val="27"/>
          <w:szCs w:val="27"/>
        </w:rPr>
        <w:t>осередково</w:t>
      </w:r>
      <w:proofErr w:type="spellEnd"/>
      <w:r w:rsidRPr="0034419A">
        <w:rPr>
          <w:sz w:val="27"/>
          <w:szCs w:val="27"/>
        </w:rPr>
        <w:t xml:space="preserve"> в полях Дніпропетровської, Запорізької областей до 4 жилих колоній на гектарі </w:t>
      </w:r>
      <w:r w:rsidRPr="0034419A">
        <w:rPr>
          <w:sz w:val="27"/>
          <w:szCs w:val="27"/>
          <w:shd w:val="clear" w:color="auto" w:fill="FFFFFF"/>
        </w:rPr>
        <w:t>з чисельністю жилих нір на одну колонію – 2-9 штук</w:t>
      </w:r>
      <w:r w:rsidRPr="0034419A">
        <w:rPr>
          <w:sz w:val="27"/>
          <w:szCs w:val="27"/>
        </w:rPr>
        <w:t xml:space="preserve">. В заселених гризунами </w:t>
      </w:r>
      <w:r w:rsidRPr="0034419A">
        <w:rPr>
          <w:b/>
          <w:i/>
          <w:sz w:val="27"/>
          <w:szCs w:val="27"/>
        </w:rPr>
        <w:t>багаторічних травах</w:t>
      </w:r>
      <w:r w:rsidRPr="0034419A">
        <w:rPr>
          <w:sz w:val="27"/>
          <w:szCs w:val="27"/>
        </w:rPr>
        <w:t>,</w:t>
      </w:r>
      <w:r w:rsidRPr="0034419A">
        <w:rPr>
          <w:b/>
          <w:i/>
          <w:sz w:val="27"/>
          <w:szCs w:val="27"/>
        </w:rPr>
        <w:t xml:space="preserve"> садах</w:t>
      </w:r>
      <w:r w:rsidRPr="0034419A">
        <w:rPr>
          <w:sz w:val="27"/>
          <w:szCs w:val="27"/>
        </w:rPr>
        <w:t xml:space="preserve">, </w:t>
      </w:r>
      <w:r w:rsidRPr="0034419A">
        <w:rPr>
          <w:b/>
          <w:i/>
          <w:sz w:val="27"/>
          <w:szCs w:val="27"/>
        </w:rPr>
        <w:t>неорних землях</w:t>
      </w:r>
      <w:r w:rsidRPr="0034419A">
        <w:rPr>
          <w:sz w:val="27"/>
          <w:szCs w:val="27"/>
        </w:rPr>
        <w:t xml:space="preserve">, полях після просапних культур мають місце 2-4, в осередках </w:t>
      </w:r>
      <w:r w:rsidR="00D47C73" w:rsidRPr="0034419A">
        <w:rPr>
          <w:sz w:val="27"/>
          <w:szCs w:val="27"/>
        </w:rPr>
        <w:t>5-</w:t>
      </w:r>
      <w:r w:rsidRPr="0034419A">
        <w:rPr>
          <w:sz w:val="27"/>
          <w:szCs w:val="27"/>
        </w:rPr>
        <w:t>6 жилих колоній на гектарі</w:t>
      </w:r>
      <w:r w:rsidRPr="0034419A">
        <w:rPr>
          <w:sz w:val="27"/>
          <w:szCs w:val="27"/>
          <w:shd w:val="clear" w:color="auto" w:fill="FFFFFF"/>
        </w:rPr>
        <w:t xml:space="preserve"> з чисельністю жилих нір на одну колонію – 2-7.</w:t>
      </w:r>
      <w:r w:rsidRPr="0034419A">
        <w:rPr>
          <w:sz w:val="27"/>
          <w:szCs w:val="27"/>
        </w:rPr>
        <w:t xml:space="preserve"> За слабкого та середнього ступенів у згаданих областях пошкоджено 1-2% рослин озимих зернових та ріпаку, багаторічних трав. </w:t>
      </w:r>
    </w:p>
    <w:p w:rsidR="00FE2FAC" w:rsidRPr="0034419A" w:rsidRDefault="00C829D5" w:rsidP="00FE2FAC">
      <w:pPr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Pr="0034419A">
        <w:rPr>
          <w:rFonts w:ascii="Times New Roman" w:hAnsi="Times New Roman"/>
          <w:sz w:val="27"/>
          <w:szCs w:val="27"/>
        </w:rPr>
        <w:t>закритих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стаціях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мишоподібні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r w:rsidRPr="0034419A">
        <w:rPr>
          <w:rFonts w:ascii="Times New Roman" w:hAnsi="Times New Roman"/>
          <w:sz w:val="27"/>
          <w:szCs w:val="27"/>
          <w:lang w:val="uk-UA"/>
        </w:rPr>
        <w:t>гризуни</w:t>
      </w:r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знайдені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повсюди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. В </w:t>
      </w:r>
      <w:proofErr w:type="spellStart"/>
      <w:r w:rsidRPr="0034419A">
        <w:rPr>
          <w:rFonts w:ascii="Times New Roman" w:hAnsi="Times New Roman"/>
          <w:sz w:val="27"/>
          <w:szCs w:val="27"/>
        </w:rPr>
        <w:t>зерносховищах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</w:rPr>
        <w:t>попадання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34419A">
        <w:rPr>
          <w:rFonts w:ascii="Times New Roman" w:hAnsi="Times New Roman"/>
          <w:sz w:val="27"/>
          <w:szCs w:val="27"/>
        </w:rPr>
        <w:t>пастки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становить </w:t>
      </w:r>
      <w:r w:rsidR="00FE2FAC" w:rsidRPr="0034419A">
        <w:rPr>
          <w:rFonts w:ascii="Times New Roman" w:hAnsi="Times New Roman"/>
          <w:sz w:val="27"/>
          <w:szCs w:val="27"/>
          <w:lang w:val="uk-UA"/>
        </w:rPr>
        <w:t xml:space="preserve">до </w:t>
      </w:r>
      <w:r w:rsidRPr="0034419A">
        <w:rPr>
          <w:rFonts w:ascii="Times New Roman" w:hAnsi="Times New Roman"/>
          <w:sz w:val="27"/>
          <w:szCs w:val="27"/>
        </w:rPr>
        <w:t xml:space="preserve">1%, в </w:t>
      </w:r>
      <w:proofErr w:type="spellStart"/>
      <w:r w:rsidRPr="0034419A">
        <w:rPr>
          <w:rFonts w:ascii="Times New Roman" w:hAnsi="Times New Roman"/>
          <w:sz w:val="27"/>
          <w:szCs w:val="27"/>
        </w:rPr>
        <w:t>продовольчих</w:t>
      </w:r>
      <w:proofErr w:type="spellEnd"/>
      <w:r w:rsidRPr="0034419A">
        <w:rPr>
          <w:rFonts w:ascii="Times New Roman" w:hAnsi="Times New Roman"/>
          <w:sz w:val="27"/>
          <w:szCs w:val="27"/>
        </w:rPr>
        <w:t xml:space="preserve"> складах – 2%. </w:t>
      </w:r>
      <w:r w:rsidR="00FE2FAC" w:rsidRPr="0034419A">
        <w:rPr>
          <w:rFonts w:ascii="Times New Roman" w:hAnsi="Times New Roman"/>
          <w:sz w:val="27"/>
          <w:szCs w:val="27"/>
          <w:lang w:val="uk-UA"/>
        </w:rPr>
        <w:t xml:space="preserve">В порівнянні із аналогічним періодом минулого року, в звітному році чисельність мишоподібних гризунів значно більша, цьому сприяли осінні погодні умови та наявність кормової бази. 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По видовому складу переважає миша хатня. </w:t>
      </w:r>
    </w:p>
    <w:p w:rsidR="00C829D5" w:rsidRPr="0034419A" w:rsidRDefault="00C829D5" w:rsidP="00FE2FAC">
      <w:pPr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 xml:space="preserve">Загроза підвищення чисельності та шкідливості мишоподібних гризунів, передусім в озимині,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межуючою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з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неугіддями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та багаторічними травами, ймовірна в разі стійкого снігового покриву, під яким за наявності достатньої кількості корму гризуни продовжують розмноження. Інтенсивність подальшого розвитку та поширення, а також рівень шкідливості будуть визначатись насамперед, погодними умовами та ефективністю винищувальних заходів, які здійснюють на площах зі щільністю гризунів понад 3-5 колоній на гектарі, через внесення в жилі нори дозволених до використання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родентицидів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C829D5" w:rsidRPr="0034419A" w:rsidRDefault="00C829D5" w:rsidP="00FE2FA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 xml:space="preserve">Подекуди в господарствах </w:t>
      </w:r>
      <w:r w:rsidR="00891709" w:rsidRPr="0034419A">
        <w:rPr>
          <w:rFonts w:ascii="Times New Roman" w:hAnsi="Times New Roman"/>
          <w:sz w:val="27"/>
          <w:szCs w:val="27"/>
          <w:lang w:val="uk-UA"/>
        </w:rPr>
        <w:t xml:space="preserve">Одеської області 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на полях 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>озимих зернових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культур, розміщених здебільшого після стерньових попередників, продовжується мляве живлення личинок 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>хлібної жужелиці</w:t>
      </w:r>
      <w:r w:rsidRPr="0034419A">
        <w:rPr>
          <w:rFonts w:ascii="Times New Roman" w:hAnsi="Times New Roman"/>
          <w:sz w:val="27"/>
          <w:szCs w:val="27"/>
          <w:lang w:val="uk-UA"/>
        </w:rPr>
        <w:t>.</w:t>
      </w:r>
      <w:r w:rsidR="00923556" w:rsidRPr="0034419A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Шкідником заселено до 2</w:t>
      </w:r>
      <w:r w:rsidRPr="0034419A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% площ від обстежених. </w:t>
      </w:r>
      <w:proofErr w:type="spellStart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>Середня</w:t>
      </w:r>
      <w:proofErr w:type="spellEnd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>чисельність</w:t>
      </w:r>
      <w:proofErr w:type="spellEnd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923556" w:rsidRPr="0034419A">
        <w:rPr>
          <w:rFonts w:ascii="Times New Roman" w:hAnsi="Times New Roman"/>
          <w:sz w:val="27"/>
          <w:szCs w:val="27"/>
          <w:lang w:val="uk-UA"/>
        </w:rPr>
        <w:t>0,5-1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екз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>. на кв.</w:t>
      </w:r>
      <w:r w:rsidR="00891709" w:rsidRPr="0034419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gramStart"/>
      <w:r w:rsidRPr="0034419A">
        <w:rPr>
          <w:rFonts w:ascii="Times New Roman" w:hAnsi="Times New Roman"/>
          <w:sz w:val="27"/>
          <w:szCs w:val="27"/>
          <w:lang w:val="uk-UA"/>
        </w:rPr>
        <w:t>м</w:t>
      </w:r>
      <w:r w:rsidRPr="0034419A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 xml:space="preserve"> </w:t>
      </w:r>
      <w:r w:rsidRPr="0034419A">
        <w:rPr>
          <w:rFonts w:ascii="Times New Roman" w:hAnsi="Times New Roman"/>
          <w:sz w:val="27"/>
          <w:szCs w:val="27"/>
          <w:shd w:val="clear" w:color="auto" w:fill="FFFFFF"/>
        </w:rPr>
        <w:t>.</w:t>
      </w:r>
      <w:proofErr w:type="gramEnd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 xml:space="preserve"> Личинки </w:t>
      </w:r>
      <w:proofErr w:type="spellStart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>переважно</w:t>
      </w:r>
      <w:proofErr w:type="spellEnd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34419A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ІІ</w:t>
      </w:r>
      <w:r w:rsidR="00923556" w:rsidRPr="0034419A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І</w:t>
      </w:r>
      <w:r w:rsidRPr="0034419A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>віку</w:t>
      </w:r>
      <w:proofErr w:type="spellEnd"/>
      <w:r w:rsidRPr="0034419A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</w:p>
    <w:p w:rsidR="00891709" w:rsidRDefault="00891709" w:rsidP="00C829D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 xml:space="preserve">В Тернопільській області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фітосанітарною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експертизою насіння</w:t>
      </w:r>
      <w:r w:rsidRPr="0034419A"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продовольчої пшениці</w:t>
      </w:r>
      <w:r w:rsidRPr="0034419A">
        <w:rPr>
          <w:rFonts w:ascii="Times New Roman" w:hAnsi="Times New Roman"/>
          <w:bCs/>
          <w:i/>
          <w:iCs/>
          <w:sz w:val="27"/>
          <w:szCs w:val="27"/>
          <w:lang w:val="uk-UA"/>
        </w:rPr>
        <w:t>,</w:t>
      </w:r>
      <w:r w:rsidRPr="0034419A"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ярого ячменю </w:t>
      </w:r>
      <w:r w:rsidRPr="0034419A">
        <w:rPr>
          <w:rFonts w:ascii="Times New Roman" w:hAnsi="Times New Roman"/>
          <w:bCs/>
          <w:iCs/>
          <w:sz w:val="27"/>
          <w:szCs w:val="27"/>
          <w:lang w:val="uk-UA"/>
        </w:rPr>
        <w:t>та</w:t>
      </w:r>
      <w:r w:rsidRPr="0034419A"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кукурудзи </w:t>
      </w:r>
      <w:r w:rsidRPr="0034419A">
        <w:rPr>
          <w:rFonts w:ascii="Times New Roman" w:hAnsi="Times New Roman"/>
          <w:bCs/>
          <w:iCs/>
          <w:sz w:val="27"/>
          <w:szCs w:val="27"/>
          <w:lang w:val="uk-UA"/>
        </w:rPr>
        <w:t>виявлено</w:t>
      </w:r>
      <w:r w:rsidRPr="0034419A"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</w:t>
      </w:r>
      <w:r w:rsidRPr="0034419A">
        <w:rPr>
          <w:rFonts w:ascii="Times New Roman" w:hAnsi="Times New Roman"/>
          <w:sz w:val="27"/>
          <w:szCs w:val="27"/>
          <w:lang w:val="uk-UA"/>
        </w:rPr>
        <w:t>ураження</w:t>
      </w:r>
      <w:r w:rsidRPr="0034419A"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  <w:t xml:space="preserve"> </w:t>
      </w:r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 xml:space="preserve">бактеріозом – 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0,5-0,7%, </w:t>
      </w:r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>фузаріозом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– 0,8-2,3% та 1,7% </w:t>
      </w:r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 xml:space="preserve">грибними </w:t>
      </w:r>
      <w:proofErr w:type="spellStart"/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>патогенами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(</w:t>
      </w:r>
      <w:proofErr w:type="spellStart"/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>гельмінтоспоріоз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>,</w:t>
      </w:r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proofErr w:type="spellStart"/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>ринхоспоріоз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>фузаріоз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34419A">
        <w:rPr>
          <w:rFonts w:ascii="Times New Roman" w:hAnsi="Times New Roman"/>
          <w:b/>
          <w:bCs/>
          <w:sz w:val="27"/>
          <w:szCs w:val="27"/>
          <w:lang w:val="uk-UA"/>
        </w:rPr>
        <w:t>плісняві гриби</w:t>
      </w:r>
      <w:r w:rsidRPr="0034419A">
        <w:rPr>
          <w:rFonts w:ascii="Times New Roman" w:hAnsi="Times New Roman"/>
          <w:sz w:val="27"/>
          <w:szCs w:val="27"/>
          <w:lang w:val="uk-UA"/>
        </w:rPr>
        <w:t>).</w:t>
      </w:r>
    </w:p>
    <w:p w:rsidR="0034419A" w:rsidRPr="0034419A" w:rsidRDefault="0034419A" w:rsidP="00C829D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4419A" w:rsidRDefault="0034419A" w:rsidP="0092355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23556" w:rsidRPr="0034419A" w:rsidRDefault="00923556" w:rsidP="0092355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lastRenderedPageBreak/>
        <w:t xml:space="preserve">Повсюди продовжується обстеження зерносховищ і складських приміщень, перевірка зерна і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зерн</w:t>
      </w:r>
      <w:bookmarkStart w:id="0" w:name="_GoBack"/>
      <w:bookmarkEnd w:id="0"/>
      <w:r w:rsidRPr="0034419A">
        <w:rPr>
          <w:rFonts w:ascii="Times New Roman" w:hAnsi="Times New Roman"/>
          <w:sz w:val="27"/>
          <w:szCs w:val="27"/>
          <w:lang w:val="uk-UA"/>
        </w:rPr>
        <w:t>опродуктів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на наявність 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>комірних шкідників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. Так, в окремих партіях </w:t>
      </w:r>
      <w:r w:rsidRPr="0034419A">
        <w:rPr>
          <w:rFonts w:ascii="Times New Roman" w:hAnsi="Times New Roman"/>
          <w:b/>
          <w:i/>
          <w:sz w:val="27"/>
          <w:szCs w:val="27"/>
          <w:lang w:val="uk-UA"/>
        </w:rPr>
        <w:t>продовольчого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та </w:t>
      </w:r>
      <w:r w:rsidRPr="0034419A">
        <w:rPr>
          <w:rFonts w:ascii="Times New Roman" w:hAnsi="Times New Roman"/>
          <w:b/>
          <w:i/>
          <w:sz w:val="27"/>
          <w:szCs w:val="27"/>
          <w:lang w:val="uk-UA"/>
        </w:rPr>
        <w:t>фуражного зерна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у </w:t>
      </w:r>
      <w:r w:rsidR="00EB7AF3" w:rsidRPr="0034419A">
        <w:rPr>
          <w:rFonts w:ascii="Times New Roman" w:hAnsi="Times New Roman"/>
          <w:sz w:val="27"/>
          <w:szCs w:val="27"/>
          <w:lang w:val="uk-UA"/>
        </w:rPr>
        <w:t xml:space="preserve">Волинській, </w:t>
      </w:r>
      <w:r w:rsidR="00FE2FAC" w:rsidRPr="0034419A">
        <w:rPr>
          <w:rFonts w:ascii="Times New Roman" w:hAnsi="Times New Roman"/>
          <w:sz w:val="27"/>
          <w:szCs w:val="27"/>
          <w:lang w:val="uk-UA"/>
        </w:rPr>
        <w:t>Рівненській, Хмельницькій та</w:t>
      </w:r>
      <w:r w:rsidR="00A64E74" w:rsidRPr="0034419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34419A">
        <w:rPr>
          <w:rFonts w:ascii="Times New Roman" w:hAnsi="Times New Roman"/>
          <w:sz w:val="27"/>
          <w:szCs w:val="27"/>
          <w:lang w:val="uk-UA"/>
        </w:rPr>
        <w:t>Черкаській</w:t>
      </w:r>
      <w:r w:rsidR="00EB7AF3" w:rsidRPr="0034419A">
        <w:rPr>
          <w:rFonts w:ascii="Times New Roman" w:hAnsi="Times New Roman"/>
          <w:sz w:val="27"/>
          <w:szCs w:val="27"/>
          <w:lang w:val="uk-UA"/>
        </w:rPr>
        <w:t xml:space="preserve"> областях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виявлені 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>комірні довгоносики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A64E74" w:rsidRPr="0034419A">
        <w:rPr>
          <w:rFonts w:ascii="Times New Roman" w:hAnsi="Times New Roman"/>
          <w:b/>
          <w:sz w:val="27"/>
          <w:szCs w:val="27"/>
          <w:lang w:val="uk-UA"/>
        </w:rPr>
        <w:t>борошняний кліщ</w:t>
      </w:r>
      <w:r w:rsidR="00A64E74" w:rsidRPr="0034419A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>малий борошняний хрущак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за чисельності</w:t>
      </w:r>
      <w:r w:rsidRPr="0034419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A64E74" w:rsidRPr="0034419A">
        <w:rPr>
          <w:rFonts w:ascii="Times New Roman" w:hAnsi="Times New Roman"/>
          <w:sz w:val="27"/>
          <w:szCs w:val="27"/>
          <w:lang w:val="uk-UA"/>
        </w:rPr>
        <w:t>від</w:t>
      </w:r>
      <w:r w:rsidR="00A64E74" w:rsidRPr="0034419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34419A">
        <w:rPr>
          <w:rFonts w:ascii="Times New Roman" w:hAnsi="Times New Roman"/>
          <w:sz w:val="27"/>
          <w:szCs w:val="27"/>
          <w:lang w:val="uk-UA"/>
        </w:rPr>
        <w:t>1</w:t>
      </w:r>
      <w:r w:rsidR="00A64E74" w:rsidRPr="0034419A">
        <w:rPr>
          <w:rFonts w:ascii="Times New Roman" w:hAnsi="Times New Roman"/>
          <w:sz w:val="27"/>
          <w:szCs w:val="27"/>
          <w:lang w:val="uk-UA"/>
        </w:rPr>
        <w:t xml:space="preserve"> до 7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екз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. в </w:t>
      </w:r>
      <w:smartTag w:uri="urn:schemas-microsoft-com:office:smarttags" w:element="metricconverter">
        <w:smartTagPr>
          <w:attr w:name="ProductID" w:val="1 кг"/>
        </w:smartTagPr>
        <w:r w:rsidRPr="0034419A">
          <w:rPr>
            <w:rFonts w:ascii="Times New Roman" w:hAnsi="Times New Roman"/>
            <w:sz w:val="27"/>
            <w:szCs w:val="27"/>
            <w:lang w:val="uk-UA"/>
          </w:rPr>
          <w:t>1 кг</w:t>
        </w:r>
      </w:smartTag>
      <w:r w:rsidRPr="0034419A">
        <w:rPr>
          <w:rFonts w:ascii="Times New Roman" w:hAnsi="Times New Roman"/>
          <w:sz w:val="27"/>
          <w:szCs w:val="27"/>
          <w:lang w:val="uk-UA"/>
        </w:rPr>
        <w:t xml:space="preserve"> зерна, що вимагає його знезараження через фумігацію дозволеними препаратами для боротьби зі шкідниками запасів.</w:t>
      </w:r>
    </w:p>
    <w:p w:rsidR="00C829D5" w:rsidRPr="0034419A" w:rsidRDefault="00C829D5" w:rsidP="00C829D5">
      <w:pPr>
        <w:spacing w:after="0" w:line="240" w:lineRule="auto"/>
        <w:ind w:right="-5"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 xml:space="preserve">В господарствах здійснюється </w:t>
      </w:r>
      <w:proofErr w:type="spellStart"/>
      <w:r w:rsidRPr="0034419A">
        <w:rPr>
          <w:rFonts w:ascii="Times New Roman" w:hAnsi="Times New Roman"/>
          <w:sz w:val="27"/>
          <w:szCs w:val="27"/>
          <w:lang w:val="uk-UA"/>
        </w:rPr>
        <w:t>фітосанітарний</w:t>
      </w:r>
      <w:proofErr w:type="spellEnd"/>
      <w:r w:rsidRPr="0034419A">
        <w:rPr>
          <w:rFonts w:ascii="Times New Roman" w:hAnsi="Times New Roman"/>
          <w:sz w:val="27"/>
          <w:szCs w:val="27"/>
          <w:lang w:val="uk-UA"/>
        </w:rPr>
        <w:t xml:space="preserve"> нагляд за посівами озимих зернових та ріпаку, багаторічних трав та інших угідь. 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34419A">
        <w:rPr>
          <w:rFonts w:ascii="Times New Roman" w:hAnsi="Times New Roman"/>
          <w:spacing w:val="-6"/>
          <w:sz w:val="27"/>
          <w:szCs w:val="27"/>
        </w:rPr>
        <w:t xml:space="preserve">За оперативною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інформацією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про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хід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робіт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із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захисту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рослин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,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наданою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Головними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управліннями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</w:t>
      </w:r>
      <w:proofErr w:type="spellStart"/>
      <w:r w:rsidRPr="0034419A">
        <w:rPr>
          <w:rFonts w:ascii="Times New Roman" w:hAnsi="Times New Roman"/>
          <w:spacing w:val="-6"/>
          <w:sz w:val="27"/>
          <w:szCs w:val="27"/>
        </w:rPr>
        <w:t>Держпродспоживслужби</w:t>
      </w:r>
      <w:proofErr w:type="spellEnd"/>
      <w:r w:rsidRPr="0034419A">
        <w:rPr>
          <w:rFonts w:ascii="Times New Roman" w:hAnsi="Times New Roman"/>
          <w:spacing w:val="-6"/>
          <w:sz w:val="27"/>
          <w:szCs w:val="27"/>
        </w:rPr>
        <w:t xml:space="preserve"> в областях</w:t>
      </w:r>
      <w:r w:rsidRPr="0034419A">
        <w:rPr>
          <w:rFonts w:ascii="Times New Roman" w:hAnsi="Times New Roman"/>
          <w:spacing w:val="-6"/>
          <w:sz w:val="27"/>
          <w:szCs w:val="27"/>
          <w:lang w:val="uk-UA"/>
        </w:rPr>
        <w:t xml:space="preserve"> станом на                           </w:t>
      </w:r>
      <w:r w:rsidRPr="0034419A">
        <w:rPr>
          <w:rFonts w:ascii="Times New Roman" w:hAnsi="Times New Roman"/>
          <w:b/>
          <w:spacing w:val="-6"/>
          <w:sz w:val="27"/>
          <w:szCs w:val="27"/>
          <w:lang w:val="uk-UA"/>
        </w:rPr>
        <w:t>07.12</w:t>
      </w:r>
      <w:r w:rsidRPr="0034419A">
        <w:rPr>
          <w:rFonts w:ascii="Times New Roman" w:hAnsi="Times New Roman"/>
          <w:b/>
          <w:spacing w:val="-6"/>
          <w:sz w:val="27"/>
          <w:szCs w:val="27"/>
        </w:rPr>
        <w:t>.</w:t>
      </w:r>
      <w:r w:rsidRPr="0034419A">
        <w:rPr>
          <w:rFonts w:ascii="Times New Roman" w:hAnsi="Times New Roman"/>
          <w:b/>
          <w:spacing w:val="-6"/>
          <w:sz w:val="27"/>
          <w:szCs w:val="27"/>
          <w:lang w:val="uk-UA"/>
        </w:rPr>
        <w:t>2023</w:t>
      </w:r>
      <w:r w:rsidRPr="0034419A">
        <w:rPr>
          <w:rFonts w:ascii="Times New Roman" w:hAnsi="Times New Roman"/>
          <w:spacing w:val="-6"/>
          <w:sz w:val="27"/>
          <w:szCs w:val="27"/>
          <w:lang w:val="uk-UA"/>
        </w:rPr>
        <w:t xml:space="preserve"> проти мишоподібних гризунів було оброблено – </w:t>
      </w:r>
      <w:r w:rsidRPr="0034419A">
        <w:rPr>
          <w:rFonts w:ascii="Times New Roman" w:hAnsi="Times New Roman"/>
          <w:spacing w:val="-6"/>
          <w:sz w:val="27"/>
          <w:szCs w:val="27"/>
        </w:rPr>
        <w:t>2</w:t>
      </w:r>
      <w:r w:rsidRPr="0034419A">
        <w:rPr>
          <w:rFonts w:ascii="Times New Roman" w:hAnsi="Times New Roman"/>
          <w:spacing w:val="-6"/>
          <w:sz w:val="27"/>
          <w:szCs w:val="27"/>
          <w:lang w:val="uk-UA"/>
        </w:rPr>
        <w:t>53,5 тис. га сільськогосподарських угідь, з них: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озимі зернові культури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 – 134,1 тис. га;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озимий ріпак – 99,9 тис. га;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 xml:space="preserve">багаторічні трави </w:t>
      </w:r>
      <w:bookmarkStart w:id="1" w:name="_Hlk141958779"/>
      <w:r w:rsidRPr="0034419A">
        <w:rPr>
          <w:rFonts w:ascii="Times New Roman" w:hAnsi="Times New Roman"/>
          <w:sz w:val="27"/>
          <w:szCs w:val="27"/>
          <w:lang w:val="uk-UA"/>
        </w:rPr>
        <w:t xml:space="preserve">– 11,8 </w:t>
      </w:r>
      <w:bookmarkEnd w:id="1"/>
      <w:r w:rsidRPr="0034419A">
        <w:rPr>
          <w:rFonts w:ascii="Times New Roman" w:hAnsi="Times New Roman"/>
          <w:sz w:val="27"/>
          <w:szCs w:val="27"/>
          <w:lang w:val="uk-UA"/>
        </w:rPr>
        <w:t>тис. га;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pacing w:val="-6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інші культури – 7,7 тис. га.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Хімічним методом проти мишоподібних гризунів оброблено – 201,6 тис. га,                           біологічним методом – 51,9  тис. га.</w:t>
      </w:r>
    </w:p>
    <w:p w:rsidR="0034419A" w:rsidRPr="0034419A" w:rsidRDefault="0034419A" w:rsidP="00344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34419A">
        <w:rPr>
          <w:rFonts w:ascii="Times New Roman" w:hAnsi="Times New Roman"/>
          <w:sz w:val="27"/>
          <w:szCs w:val="27"/>
          <w:lang w:val="uk-UA"/>
        </w:rPr>
        <w:t>Захист сільськогосподарських культур з початку поточного року проведений на площі</w:t>
      </w:r>
      <w:r w:rsidRPr="0034419A">
        <w:rPr>
          <w:rFonts w:ascii="Times New Roman" w:hAnsi="Times New Roman"/>
          <w:sz w:val="27"/>
          <w:szCs w:val="27"/>
        </w:rPr>
        <w:t xml:space="preserve"> </w:t>
      </w:r>
      <w:r w:rsidRPr="0034419A">
        <w:rPr>
          <w:rFonts w:ascii="Times New Roman" w:hAnsi="Times New Roman"/>
          <w:sz w:val="27"/>
          <w:szCs w:val="27"/>
          <w:lang w:val="uk-UA"/>
        </w:rPr>
        <w:t xml:space="preserve">понад – 38,8 млн га, з них біологічним методом захисту                        рослин – 1,2 млн га. </w:t>
      </w:r>
    </w:p>
    <w:p w:rsidR="0034419A" w:rsidRPr="0034419A" w:rsidRDefault="0034419A" w:rsidP="00C829D5">
      <w:pPr>
        <w:spacing w:after="0" w:line="240" w:lineRule="auto"/>
        <w:ind w:right="-5"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30F0F" w:rsidRPr="0034419A" w:rsidRDefault="0034419A">
      <w:pPr>
        <w:rPr>
          <w:sz w:val="27"/>
          <w:szCs w:val="27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E2AE54" wp14:editId="4C4694E5">
            <wp:extent cx="5724525" cy="539115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628D5E7F-05FC-0CEE-141E-6A7F22D494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30F0F" w:rsidRPr="0034419A" w:rsidSect="0034419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D5"/>
    <w:rsid w:val="0034419A"/>
    <w:rsid w:val="00712DBB"/>
    <w:rsid w:val="00730F0F"/>
    <w:rsid w:val="00734C57"/>
    <w:rsid w:val="007F3DFC"/>
    <w:rsid w:val="008276F1"/>
    <w:rsid w:val="00891709"/>
    <w:rsid w:val="00923556"/>
    <w:rsid w:val="00A64E74"/>
    <w:rsid w:val="00C829D5"/>
    <w:rsid w:val="00D47C73"/>
    <w:rsid w:val="00DA0839"/>
    <w:rsid w:val="00EB7AF3"/>
    <w:rsid w:val="00F345D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BB786C-05CD-446B-8216-FC0D3ED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D5"/>
    <w:pPr>
      <w:spacing w:after="160" w:line="259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docdata">
    <w:name w:val="docdata"/>
    <w:aliases w:val="docy,v5,2975,baiaagaaboqcaaad5acaaaxybwaaaaaaaaaaaaaaaaaaaaaaaaaaaaaaaaaaaaaaaaaaaaaaaaaaaaaaaaaaaaaaaaaaaaaaaaaaaaaaaaaaaaaaaaaaaaaaaaaaaaaaaaaaaaaaaaaaaaaaaaaaaaaaaaaaaaaaaaaaaaaaaaaaaaaaaaaaaaaaaaaaaaaaaaaaaaaaaaaaaaaaaaaaaaaaaaaaaaaaaaaaaaaa"/>
    <w:basedOn w:val="a"/>
    <w:rsid w:val="00F34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F34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629">
    <w:name w:val="2629"/>
    <w:aliases w:val="baiaagaaboqcaaadpgyaaavmbgaaaaaaaaaaaaaaaaaaaaaaaaaaaaaaaaaaaaaaaaaaaaaaaaaaaaaaaaaaaaaaaaaaaaaaaaaaaaaaaaaaaaaaaaaaaaaaaaaaaaaaaaaaaaaaaaaaaaaaaaaaaaaaaaaaaaaaaaaaaaaaaaaaaaaaaaaaaaaaaaaaaaaaaaaaaaaaaaaaaaaaaaaaaaaaaaaaaaaaaaaaaaaa"/>
    <w:basedOn w:val="a0"/>
    <w:rsid w:val="00734C57"/>
  </w:style>
  <w:style w:type="character" w:customStyle="1" w:styleId="3445">
    <w:name w:val="3445"/>
    <w:aliases w:val="baiaagaaboqcaaadsgkaaavycqaaaaaaaaaaaaaaaaaaaaaaaaaaaaaaaaaaaaaaaaaaaaaaaaaaaaaaaaaaaaaaaaaaaaaaaaaaaaaaaaaaaaaaaaaaaaaaaaaaaaaaaaaaaaaaaaaaaaaaaaaaaaaaaaaaaaaaaaaaaaaaaaaaaaaaaaaaaaaaaaaaaaaaaaaaaaaaaaaaaaaaaaaaaaaaaaaaaaaaaaaaaaaa"/>
    <w:basedOn w:val="a0"/>
    <w:rsid w:val="0073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В ОСІННЬО-ЗИМОВИЙ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ПЕРІОД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07.12.2023 )</a:t>
            </a:r>
          </a:p>
        </c:rich>
      </c:tx>
      <c:layout>
        <c:manualLayout>
          <c:xMode val="edge"/>
          <c:yMode val="edge"/>
          <c:x val="0.20734069638965677"/>
          <c:y val="1.0945716591079829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65200665167608E-2"/>
          <c:y val="0.2422713985396375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CD-4127-9513-D4DC6AE903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CD-4127-9513-D4DC6AE903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1CD-4127-9513-D4DC6AE903AB}"/>
              </c:ext>
            </c:extLst>
          </c:dPt>
          <c:dLbls>
            <c:dLbl>
              <c:idx val="0"/>
              <c:layout>
                <c:manualLayout>
                  <c:x val="0"/>
                  <c:y val="0.25664762492923671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134,1 тис.га</a:t>
                    </a:r>
                    <a:endParaRPr lang="uk-UA" i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85246810870773E-3"/>
                  <c:y val="0.226509392208326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99,9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25651473266341"/>
                  <c:y val="-1.2977750572697891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11,8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7,7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CD-4127-9513-D4DC6AE903A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CD-4127-9513-D4DC6AE903A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104.6</c:v>
                </c:pt>
                <c:pt idx="1">
                  <c:v>85.6</c:v>
                </c:pt>
                <c:pt idx="2">
                  <c:v>8</c:v>
                </c:pt>
                <c:pt idx="3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CD-4127-9513-D4DC6AE903AB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E1CD-4127-9513-D4DC6AE903A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E1CD-4127-9513-D4DC6AE903A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E1CD-4127-9513-D4DC6AE903AB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1CD-4127-9513-D4DC6AE903AB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E1CD-4127-9513-D4DC6AE903A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E1CD-4127-9513-D4DC6AE903A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E1CD-4127-9513-D4DC6AE903AB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E1CD-4127-9513-D4DC6AE903AB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E1CD-4127-9513-D4DC6AE903AB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1CD-4127-9513-D4DC6AE90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2023-12-07T14:47:00Z</dcterms:created>
  <dcterms:modified xsi:type="dcterms:W3CDTF">2023-12-08T09:02:00Z</dcterms:modified>
</cp:coreProperties>
</file>