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2B" w:rsidRPr="00A042AB" w:rsidRDefault="006C352B" w:rsidP="006C352B">
      <w:pPr>
        <w:ind w:right="98" w:firstLine="360"/>
        <w:jc w:val="right"/>
        <w:rPr>
          <w:sz w:val="28"/>
          <w:szCs w:val="28"/>
          <w:lang w:val="uk-UA"/>
        </w:rPr>
      </w:pPr>
      <w:proofErr w:type="spellStart"/>
      <w:r w:rsidRPr="00A042AB">
        <w:rPr>
          <w:sz w:val="28"/>
          <w:szCs w:val="28"/>
          <w:lang w:val="uk-UA"/>
        </w:rPr>
        <w:t>Фітосанітарний</w:t>
      </w:r>
      <w:proofErr w:type="spellEnd"/>
      <w:r w:rsidRPr="00A042AB">
        <w:rPr>
          <w:sz w:val="28"/>
          <w:szCs w:val="28"/>
          <w:lang w:val="uk-UA"/>
        </w:rPr>
        <w:t xml:space="preserve"> стан</w:t>
      </w:r>
    </w:p>
    <w:p w:rsidR="006C352B" w:rsidRPr="00A042AB" w:rsidRDefault="006C352B" w:rsidP="006C352B">
      <w:pPr>
        <w:ind w:right="98" w:firstLine="360"/>
        <w:jc w:val="right"/>
        <w:rPr>
          <w:sz w:val="28"/>
          <w:szCs w:val="28"/>
          <w:lang w:val="uk-UA"/>
        </w:rPr>
      </w:pPr>
      <w:r w:rsidRPr="00A042AB">
        <w:rPr>
          <w:sz w:val="28"/>
          <w:szCs w:val="28"/>
          <w:lang w:val="uk-UA"/>
        </w:rPr>
        <w:t>сільськогосподарських рослин</w:t>
      </w:r>
    </w:p>
    <w:p w:rsidR="006C352B" w:rsidRPr="00A042AB" w:rsidRDefault="006C352B" w:rsidP="006C352B">
      <w:pPr>
        <w:ind w:right="98" w:firstLine="360"/>
        <w:jc w:val="right"/>
        <w:rPr>
          <w:sz w:val="28"/>
          <w:szCs w:val="28"/>
          <w:lang w:val="uk-UA"/>
        </w:rPr>
      </w:pPr>
      <w:r w:rsidRPr="00A042A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4 серпня 2023</w:t>
      </w:r>
      <w:r w:rsidRPr="00A042AB">
        <w:rPr>
          <w:sz w:val="28"/>
          <w:szCs w:val="28"/>
          <w:lang w:val="uk-UA"/>
        </w:rPr>
        <w:t xml:space="preserve"> року</w:t>
      </w:r>
    </w:p>
    <w:p w:rsidR="006C352B" w:rsidRPr="00A042AB" w:rsidRDefault="006C352B" w:rsidP="006C352B">
      <w:pPr>
        <w:jc w:val="both"/>
        <w:rPr>
          <w:b/>
          <w:sz w:val="28"/>
          <w:szCs w:val="28"/>
          <w:lang w:val="uk-UA"/>
        </w:rPr>
      </w:pPr>
    </w:p>
    <w:p w:rsidR="002B3364" w:rsidRDefault="004A7999" w:rsidP="002B3364">
      <w:pPr>
        <w:suppressAutoHyphens w:val="0"/>
        <w:ind w:right="-1" w:firstLine="720"/>
        <w:jc w:val="both"/>
        <w:rPr>
          <w:rFonts w:eastAsia="Calibri"/>
          <w:sz w:val="28"/>
          <w:szCs w:val="28"/>
          <w:lang w:val="uk-UA" w:eastAsia="en-US"/>
        </w:rPr>
      </w:pPr>
      <w:r w:rsidRPr="004A7999">
        <w:rPr>
          <w:sz w:val="28"/>
          <w:szCs w:val="28"/>
          <w:lang w:val="uk-UA" w:eastAsia="ru-RU"/>
        </w:rPr>
        <w:t xml:space="preserve">На площах </w:t>
      </w:r>
      <w:r w:rsidRPr="004A7999">
        <w:rPr>
          <w:b/>
          <w:i/>
          <w:sz w:val="28"/>
          <w:szCs w:val="28"/>
          <w:lang w:val="uk-UA" w:eastAsia="ru-RU"/>
        </w:rPr>
        <w:t>кукурудзи</w:t>
      </w:r>
      <w:r w:rsidRPr="004A7999">
        <w:rPr>
          <w:sz w:val="28"/>
          <w:szCs w:val="28"/>
          <w:lang w:val="uk-UA" w:eastAsia="ru-RU"/>
        </w:rPr>
        <w:t xml:space="preserve"> триває шкідливість гусениць </w:t>
      </w:r>
      <w:r w:rsidRPr="004A7999">
        <w:rPr>
          <w:b/>
          <w:sz w:val="28"/>
          <w:szCs w:val="28"/>
          <w:lang w:val="uk-UA" w:eastAsia="ru-RU"/>
        </w:rPr>
        <w:t>стеблового (кукурудзяного) метелика</w:t>
      </w:r>
      <w:r w:rsidRPr="004A7999">
        <w:rPr>
          <w:sz w:val="28"/>
          <w:szCs w:val="28"/>
          <w:lang w:val="uk-UA" w:eastAsia="ru-RU"/>
        </w:rPr>
        <w:t xml:space="preserve">, які за чисельності 1-3 </w:t>
      </w:r>
      <w:proofErr w:type="spellStart"/>
      <w:r w:rsidRPr="004A7999">
        <w:rPr>
          <w:sz w:val="28"/>
          <w:szCs w:val="28"/>
          <w:lang w:val="uk-UA" w:eastAsia="ru-RU"/>
        </w:rPr>
        <w:t>екз</w:t>
      </w:r>
      <w:proofErr w:type="spellEnd"/>
      <w:r w:rsidRPr="004A7999">
        <w:rPr>
          <w:sz w:val="28"/>
          <w:szCs w:val="28"/>
          <w:lang w:val="uk-UA" w:eastAsia="ru-RU"/>
        </w:rPr>
        <w:t xml:space="preserve">. на рослину пошкодили   </w:t>
      </w:r>
      <w:r w:rsidRPr="004A7999">
        <w:rPr>
          <w:rFonts w:eastAsia="Calibri"/>
          <w:sz w:val="28"/>
          <w:szCs w:val="28"/>
          <w:lang w:val="uk-UA" w:eastAsia="en-US"/>
        </w:rPr>
        <w:t xml:space="preserve">2-9% </w:t>
      </w:r>
      <w:r w:rsidRPr="004A7999">
        <w:rPr>
          <w:sz w:val="28"/>
          <w:szCs w:val="28"/>
          <w:lang w:val="uk-UA" w:eastAsia="ru-RU"/>
        </w:rPr>
        <w:t xml:space="preserve">рослин та 1-7% качанів у Дніпропетровській, Закарпатська, </w:t>
      </w:r>
      <w:r w:rsidR="00C9266E">
        <w:rPr>
          <w:sz w:val="28"/>
          <w:szCs w:val="28"/>
          <w:lang w:val="uk-UA" w:eastAsia="ru-RU"/>
        </w:rPr>
        <w:t xml:space="preserve">                       </w:t>
      </w:r>
      <w:r w:rsidRPr="004A7999">
        <w:rPr>
          <w:sz w:val="28"/>
          <w:szCs w:val="28"/>
          <w:lang w:val="uk-UA" w:eastAsia="ru-RU"/>
        </w:rPr>
        <w:t>Івано-Франківській, Київській, Миколаївській,</w:t>
      </w:r>
      <w:r w:rsidR="003B7E65" w:rsidRPr="00FF6C9A">
        <w:rPr>
          <w:sz w:val="28"/>
          <w:szCs w:val="28"/>
          <w:lang w:val="uk-UA" w:eastAsia="ru-RU"/>
        </w:rPr>
        <w:t xml:space="preserve"> </w:t>
      </w:r>
      <w:r w:rsidRPr="004A7999">
        <w:rPr>
          <w:sz w:val="28"/>
          <w:szCs w:val="28"/>
          <w:lang w:val="uk-UA" w:eastAsia="ru-RU"/>
        </w:rPr>
        <w:t xml:space="preserve">Чернівецькій та Хмельницькій областях. </w:t>
      </w:r>
      <w:r w:rsidRPr="004A7999">
        <w:rPr>
          <w:rFonts w:eastAsia="Calibri"/>
          <w:spacing w:val="-6"/>
          <w:sz w:val="28"/>
          <w:szCs w:val="28"/>
          <w:lang w:val="uk-UA" w:eastAsia="en-US"/>
        </w:rPr>
        <w:t xml:space="preserve">У Степу, Лісостепу подекуди Поліссі гусеницями </w:t>
      </w:r>
      <w:r w:rsidRPr="004A7999">
        <w:rPr>
          <w:rFonts w:eastAsia="Calibri"/>
          <w:b/>
          <w:spacing w:val="-6"/>
          <w:sz w:val="28"/>
          <w:szCs w:val="28"/>
          <w:lang w:val="uk-UA" w:eastAsia="en-US"/>
        </w:rPr>
        <w:t xml:space="preserve">бавовникової совки </w:t>
      </w:r>
      <w:r w:rsidR="003B7E65" w:rsidRPr="00FF6C9A">
        <w:rPr>
          <w:rFonts w:eastAsia="Calibri"/>
          <w:spacing w:val="-6"/>
          <w:sz w:val="28"/>
          <w:szCs w:val="28"/>
          <w:lang w:val="uk-UA" w:eastAsia="en-US"/>
        </w:rPr>
        <w:t>пошкоджено 2-5% рослин та 1-8</w:t>
      </w:r>
      <w:r w:rsidRPr="004A7999">
        <w:rPr>
          <w:rFonts w:eastAsia="Calibri"/>
          <w:spacing w:val="-6"/>
          <w:sz w:val="28"/>
          <w:szCs w:val="28"/>
          <w:lang w:val="uk-UA" w:eastAsia="en-US"/>
        </w:rPr>
        <w:t xml:space="preserve">% качанів. </w:t>
      </w:r>
      <w:r w:rsidRPr="004A7999">
        <w:rPr>
          <w:sz w:val="28"/>
          <w:szCs w:val="28"/>
          <w:lang w:val="uk-UA" w:eastAsia="ru-RU"/>
        </w:rPr>
        <w:t xml:space="preserve">Також на кукурудзі в допороговій чисельності розвиваються та шкодять </w:t>
      </w:r>
      <w:r w:rsidRPr="004A7999">
        <w:rPr>
          <w:b/>
          <w:sz w:val="28"/>
          <w:szCs w:val="28"/>
          <w:lang w:val="uk-UA" w:eastAsia="en-US"/>
        </w:rPr>
        <w:t>цикадки, попелиці, польові клопи, блішки.</w:t>
      </w:r>
      <w:r w:rsidRPr="004A7999">
        <w:rPr>
          <w:rFonts w:eastAsia="Calibri"/>
          <w:sz w:val="28"/>
          <w:szCs w:val="28"/>
          <w:lang w:val="uk-UA" w:eastAsia="en-US"/>
        </w:rPr>
        <w:t xml:space="preserve"> </w:t>
      </w:r>
      <w:r w:rsidRPr="004A7999">
        <w:rPr>
          <w:rFonts w:eastAsia="Calibri"/>
          <w:b/>
          <w:sz w:val="28"/>
          <w:szCs w:val="28"/>
          <w:lang w:val="uk-UA" w:eastAsia="en-US"/>
        </w:rPr>
        <w:t>Західного кукурудзяного жука</w:t>
      </w:r>
      <w:r w:rsidRPr="004A7999">
        <w:rPr>
          <w:rFonts w:eastAsia="Calibri"/>
          <w:sz w:val="28"/>
          <w:szCs w:val="28"/>
          <w:lang w:val="uk-UA" w:eastAsia="en-US"/>
        </w:rPr>
        <w:t xml:space="preserve"> виявлено в </w:t>
      </w:r>
      <w:r w:rsidR="003B7E65" w:rsidRPr="00FF6C9A">
        <w:rPr>
          <w:rFonts w:eastAsia="Calibri"/>
          <w:sz w:val="28"/>
          <w:szCs w:val="28"/>
          <w:lang w:val="uk-UA" w:eastAsia="en-US"/>
        </w:rPr>
        <w:t>Закарпатській області</w:t>
      </w:r>
      <w:r w:rsidRPr="004A7999">
        <w:rPr>
          <w:rFonts w:eastAsia="Calibri"/>
          <w:sz w:val="28"/>
          <w:szCs w:val="28"/>
          <w:lang w:val="uk-UA" w:eastAsia="en-US"/>
        </w:rPr>
        <w:t xml:space="preserve"> з</w:t>
      </w:r>
      <w:r w:rsidR="003B7E65" w:rsidRPr="00FF6C9A">
        <w:rPr>
          <w:rFonts w:eastAsia="Calibri"/>
          <w:sz w:val="28"/>
          <w:szCs w:val="28"/>
          <w:lang w:val="uk-UA" w:eastAsia="en-US"/>
        </w:rPr>
        <w:t>а чисельності</w:t>
      </w:r>
      <w:r w:rsidRPr="004A7999">
        <w:rPr>
          <w:rFonts w:eastAsia="Calibri"/>
          <w:sz w:val="28"/>
          <w:szCs w:val="28"/>
          <w:lang w:val="uk-UA" w:eastAsia="en-US"/>
        </w:rPr>
        <w:t xml:space="preserve"> 1-3 </w:t>
      </w:r>
      <w:proofErr w:type="spellStart"/>
      <w:r w:rsidRPr="004A7999">
        <w:rPr>
          <w:rFonts w:eastAsia="Calibri"/>
          <w:sz w:val="28"/>
          <w:szCs w:val="28"/>
          <w:lang w:val="uk-UA" w:eastAsia="en-US"/>
        </w:rPr>
        <w:t>екз</w:t>
      </w:r>
      <w:proofErr w:type="spellEnd"/>
      <w:r w:rsidRPr="004A7999">
        <w:rPr>
          <w:rFonts w:eastAsia="Calibri"/>
          <w:sz w:val="28"/>
          <w:szCs w:val="28"/>
          <w:lang w:val="uk-UA" w:eastAsia="en-US"/>
        </w:rPr>
        <w:t xml:space="preserve">. на рослину. Скрізь у посівах культури сільськогосподарських підприємств і індивідуальних господарств поширення набув </w:t>
      </w:r>
      <w:proofErr w:type="spellStart"/>
      <w:r w:rsidRPr="004A7999">
        <w:rPr>
          <w:rFonts w:eastAsia="Calibri"/>
          <w:b/>
          <w:sz w:val="28"/>
          <w:szCs w:val="28"/>
          <w:lang w:val="uk-UA" w:eastAsia="en-US"/>
        </w:rPr>
        <w:t>гельмінтоспоріоз</w:t>
      </w:r>
      <w:proofErr w:type="spellEnd"/>
      <w:r w:rsidRPr="004A7999"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Pr="004A7999">
        <w:rPr>
          <w:rFonts w:eastAsia="Calibri"/>
          <w:sz w:val="28"/>
          <w:szCs w:val="28"/>
          <w:lang w:val="uk-UA" w:eastAsia="en-US"/>
        </w:rPr>
        <w:t>яким охоплено</w:t>
      </w:r>
      <w:r w:rsidRPr="004A799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A7999">
        <w:rPr>
          <w:rFonts w:eastAsia="Calibri"/>
          <w:sz w:val="28"/>
          <w:szCs w:val="28"/>
          <w:lang w:val="uk-UA" w:eastAsia="en-US"/>
        </w:rPr>
        <w:t>2-15% рослин у Житомирській, Київській, Одеській, Рівненській, Тернопільській, Харківській</w:t>
      </w:r>
      <w:r w:rsidR="00FF6C9A" w:rsidRPr="00FF6C9A">
        <w:rPr>
          <w:rFonts w:eastAsia="Calibri"/>
          <w:sz w:val="28"/>
          <w:szCs w:val="28"/>
          <w:lang w:val="uk-UA" w:eastAsia="en-US"/>
        </w:rPr>
        <w:t xml:space="preserve"> </w:t>
      </w:r>
      <w:r w:rsidRPr="004A7999">
        <w:rPr>
          <w:rFonts w:eastAsia="Calibri"/>
          <w:sz w:val="28"/>
          <w:szCs w:val="28"/>
          <w:lang w:val="uk-UA" w:eastAsia="en-US"/>
        </w:rPr>
        <w:t xml:space="preserve">та Чернігівській областях. </w:t>
      </w:r>
      <w:r w:rsidRPr="004A7999">
        <w:rPr>
          <w:rFonts w:eastAsia="Calibri"/>
          <w:b/>
          <w:sz w:val="28"/>
          <w:szCs w:val="28"/>
          <w:lang w:val="uk-UA" w:eastAsia="en-US"/>
        </w:rPr>
        <w:t>Іржею</w:t>
      </w:r>
      <w:r w:rsidR="00C9266E">
        <w:rPr>
          <w:rFonts w:eastAsia="Calibri"/>
          <w:sz w:val="28"/>
          <w:szCs w:val="28"/>
          <w:lang w:val="uk-UA" w:eastAsia="en-US"/>
        </w:rPr>
        <w:t xml:space="preserve"> уражено</w:t>
      </w:r>
      <w:r w:rsidRPr="004A799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A7999">
        <w:rPr>
          <w:rFonts w:eastAsia="Calibri"/>
          <w:sz w:val="28"/>
          <w:szCs w:val="28"/>
          <w:lang w:val="uk-UA" w:eastAsia="en-US"/>
        </w:rPr>
        <w:t>5-8% рослин</w:t>
      </w:r>
      <w:r w:rsidR="00FF6C9A" w:rsidRPr="00FF6C9A">
        <w:rPr>
          <w:rFonts w:eastAsia="Calibri"/>
          <w:sz w:val="28"/>
          <w:szCs w:val="28"/>
          <w:lang w:val="uk-UA" w:eastAsia="en-US"/>
        </w:rPr>
        <w:t xml:space="preserve">, </w:t>
      </w:r>
      <w:r w:rsidRPr="004A7999">
        <w:rPr>
          <w:rFonts w:eastAsia="Calibri"/>
          <w:b/>
          <w:sz w:val="28"/>
          <w:szCs w:val="28"/>
          <w:lang w:val="uk-UA" w:eastAsia="en-US"/>
        </w:rPr>
        <w:t xml:space="preserve">пухирчастою сажкою - </w:t>
      </w:r>
      <w:r w:rsidRPr="004A7999">
        <w:rPr>
          <w:rFonts w:eastAsia="Calibri"/>
          <w:sz w:val="28"/>
          <w:szCs w:val="28"/>
          <w:lang w:val="uk-UA" w:eastAsia="en-US"/>
        </w:rPr>
        <w:t>0,5-9% (Дніпропетровська, Івано-Франківська, Тернопільська, Запорізька, Кіровоградська, Київська, Харківська, Чернівецька</w:t>
      </w:r>
      <w:r w:rsidR="00FF6C9A" w:rsidRPr="00FF6C9A">
        <w:rPr>
          <w:rFonts w:eastAsia="Calibri"/>
          <w:sz w:val="28"/>
          <w:szCs w:val="28"/>
          <w:lang w:val="uk-UA" w:eastAsia="en-US"/>
        </w:rPr>
        <w:t xml:space="preserve"> </w:t>
      </w:r>
      <w:r w:rsidRPr="004A7999">
        <w:rPr>
          <w:rFonts w:eastAsia="Calibri"/>
          <w:sz w:val="28"/>
          <w:szCs w:val="28"/>
          <w:lang w:val="uk-UA" w:eastAsia="en-US"/>
        </w:rPr>
        <w:t>обл.) та</w:t>
      </w:r>
      <w:r w:rsidR="00FF6C9A" w:rsidRPr="00FF6C9A">
        <w:rPr>
          <w:rFonts w:eastAsia="Calibri"/>
          <w:b/>
          <w:sz w:val="28"/>
          <w:szCs w:val="28"/>
          <w:lang w:val="uk-UA" w:eastAsia="en-US"/>
        </w:rPr>
        <w:t xml:space="preserve"> летючою</w:t>
      </w:r>
      <w:r w:rsidR="00FF6C9A" w:rsidRPr="00FF6C9A">
        <w:rPr>
          <w:rFonts w:eastAsia="Calibri"/>
          <w:sz w:val="28"/>
          <w:szCs w:val="28"/>
          <w:lang w:val="uk-UA" w:eastAsia="en-US"/>
        </w:rPr>
        <w:t xml:space="preserve"> </w:t>
      </w:r>
      <w:r w:rsidRPr="004A7999">
        <w:rPr>
          <w:rFonts w:eastAsia="Calibri"/>
          <w:sz w:val="28"/>
          <w:szCs w:val="28"/>
          <w:lang w:val="uk-UA" w:eastAsia="en-US"/>
        </w:rPr>
        <w:t xml:space="preserve">1-3% рослин. Перепади температур сприяли розвитку </w:t>
      </w:r>
      <w:proofErr w:type="spellStart"/>
      <w:r w:rsidRPr="004A7999">
        <w:rPr>
          <w:rFonts w:eastAsia="Calibri"/>
          <w:sz w:val="28"/>
          <w:szCs w:val="28"/>
          <w:lang w:val="uk-UA" w:eastAsia="en-US"/>
        </w:rPr>
        <w:t>хвороб</w:t>
      </w:r>
      <w:proofErr w:type="spellEnd"/>
      <w:r w:rsidRPr="004A7999">
        <w:rPr>
          <w:rFonts w:eastAsia="Calibri"/>
          <w:sz w:val="28"/>
          <w:szCs w:val="28"/>
          <w:lang w:val="uk-UA" w:eastAsia="en-US"/>
        </w:rPr>
        <w:t xml:space="preserve"> качанів. </w:t>
      </w:r>
      <w:r w:rsidRPr="004A7999">
        <w:rPr>
          <w:rFonts w:eastAsia="Calibri"/>
          <w:b/>
          <w:sz w:val="28"/>
          <w:szCs w:val="28"/>
          <w:lang w:val="uk-UA" w:eastAsia="en-US"/>
        </w:rPr>
        <w:t>Пухирчастою сажкою</w:t>
      </w:r>
      <w:r w:rsidRPr="004A7999">
        <w:rPr>
          <w:rFonts w:eastAsia="Calibri"/>
          <w:sz w:val="28"/>
          <w:szCs w:val="28"/>
          <w:lang w:val="uk-UA" w:eastAsia="en-US"/>
        </w:rPr>
        <w:t xml:space="preserve"> уражено 1-9% (Вінницька, Запорізька, </w:t>
      </w:r>
      <w:r w:rsidR="00FF6C9A" w:rsidRPr="00FF6C9A">
        <w:rPr>
          <w:rFonts w:eastAsia="Calibri"/>
          <w:sz w:val="28"/>
          <w:szCs w:val="28"/>
          <w:lang w:val="uk-UA" w:eastAsia="en-US"/>
        </w:rPr>
        <w:t xml:space="preserve">Київська, </w:t>
      </w:r>
      <w:r w:rsidRPr="004A7999">
        <w:rPr>
          <w:rFonts w:eastAsia="Calibri"/>
          <w:sz w:val="28"/>
          <w:szCs w:val="28"/>
          <w:lang w:val="uk-UA" w:eastAsia="en-US"/>
        </w:rPr>
        <w:t xml:space="preserve">Кіровоградська, Житомирська, Рівненська, Чернівецька, Чернігівська обл.), </w:t>
      </w:r>
      <w:r w:rsidRPr="004A7999">
        <w:rPr>
          <w:rFonts w:eastAsia="Calibri"/>
          <w:b/>
          <w:sz w:val="28"/>
          <w:szCs w:val="28"/>
          <w:lang w:val="uk-UA" w:eastAsia="en-US"/>
        </w:rPr>
        <w:t>бактеріозом</w:t>
      </w:r>
      <w:r w:rsidRPr="004A7999">
        <w:rPr>
          <w:rFonts w:eastAsia="Calibri"/>
          <w:sz w:val="28"/>
          <w:szCs w:val="28"/>
          <w:lang w:val="uk-UA" w:eastAsia="en-US"/>
        </w:rPr>
        <w:t xml:space="preserve"> 1-2% (Дніпропетровська, Кіровоградська, </w:t>
      </w:r>
      <w:r w:rsidR="00FF6C9A" w:rsidRPr="00FF6C9A">
        <w:rPr>
          <w:rFonts w:eastAsia="Calibri"/>
          <w:sz w:val="28"/>
          <w:szCs w:val="28"/>
          <w:lang w:val="uk-UA" w:eastAsia="en-US"/>
        </w:rPr>
        <w:t>Полтавська обл.) качанів</w:t>
      </w:r>
      <w:r w:rsidRPr="004A7999">
        <w:rPr>
          <w:rFonts w:eastAsia="Calibri"/>
          <w:sz w:val="28"/>
          <w:szCs w:val="28"/>
          <w:lang w:val="uk-UA" w:eastAsia="en-US"/>
        </w:rPr>
        <w:t xml:space="preserve">. </w:t>
      </w:r>
    </w:p>
    <w:p w:rsidR="002B3364" w:rsidRPr="002B3364" w:rsidRDefault="004A7999" w:rsidP="002B3364">
      <w:pPr>
        <w:suppressAutoHyphens w:val="0"/>
        <w:ind w:right="-1" w:firstLine="720"/>
        <w:jc w:val="both"/>
        <w:rPr>
          <w:rFonts w:eastAsia="Calibri"/>
          <w:sz w:val="28"/>
          <w:szCs w:val="28"/>
          <w:lang w:val="uk-UA" w:eastAsia="en-US"/>
        </w:rPr>
      </w:pPr>
      <w:r w:rsidRPr="002B3364">
        <w:rPr>
          <w:sz w:val="28"/>
          <w:szCs w:val="28"/>
          <w:lang w:val="uk-UA"/>
        </w:rPr>
        <w:t xml:space="preserve">У Одеській </w:t>
      </w:r>
      <w:r w:rsidR="002B3364" w:rsidRPr="002B3364">
        <w:rPr>
          <w:sz w:val="28"/>
          <w:szCs w:val="28"/>
          <w:lang w:val="uk-UA"/>
        </w:rPr>
        <w:t xml:space="preserve">області на </w:t>
      </w:r>
      <w:r w:rsidR="002B3364" w:rsidRPr="002B3364">
        <w:rPr>
          <w:rFonts w:eastAsia="Calibri"/>
          <w:sz w:val="28"/>
          <w:szCs w:val="28"/>
          <w:lang w:val="uk-UA"/>
        </w:rPr>
        <w:t>падалиці</w:t>
      </w:r>
      <w:r w:rsidR="002B3364" w:rsidRPr="002B3364">
        <w:rPr>
          <w:rFonts w:eastAsia="Calibri"/>
          <w:b/>
          <w:sz w:val="28"/>
          <w:szCs w:val="28"/>
          <w:lang w:val="uk-UA"/>
        </w:rPr>
        <w:t xml:space="preserve"> озимої пшениці</w:t>
      </w:r>
      <w:r w:rsidR="002B3364" w:rsidRPr="002B3364">
        <w:rPr>
          <w:rFonts w:eastAsia="Calibri"/>
          <w:sz w:val="28"/>
          <w:szCs w:val="28"/>
          <w:lang w:val="uk-UA"/>
        </w:rPr>
        <w:t xml:space="preserve">, триває заселення рослин </w:t>
      </w:r>
      <w:r w:rsidR="002B3364" w:rsidRPr="002B3364">
        <w:rPr>
          <w:sz w:val="28"/>
          <w:szCs w:val="28"/>
          <w:lang w:val="uk-UA"/>
        </w:rPr>
        <w:t>імаго</w:t>
      </w:r>
      <w:r w:rsidR="002B3364" w:rsidRPr="002B3364">
        <w:rPr>
          <w:b/>
          <w:sz w:val="28"/>
          <w:szCs w:val="28"/>
          <w:lang w:val="uk-UA"/>
        </w:rPr>
        <w:t xml:space="preserve"> хлібного туруна </w:t>
      </w:r>
      <w:r w:rsidR="00C9266E">
        <w:rPr>
          <w:sz w:val="28"/>
          <w:szCs w:val="28"/>
          <w:lang w:val="uk-UA"/>
        </w:rPr>
        <w:t>та яйцекладка фітофага</w:t>
      </w:r>
      <w:r w:rsidR="002B3364" w:rsidRPr="002B3364">
        <w:rPr>
          <w:sz w:val="28"/>
          <w:szCs w:val="28"/>
          <w:lang w:val="uk-UA"/>
        </w:rPr>
        <w:t xml:space="preserve">. Заселено  4% площі за чисельності 0,3-0,5 </w:t>
      </w:r>
      <w:proofErr w:type="spellStart"/>
      <w:r w:rsidR="002B3364" w:rsidRPr="002B3364">
        <w:rPr>
          <w:sz w:val="28"/>
          <w:szCs w:val="28"/>
          <w:lang w:val="uk-UA"/>
        </w:rPr>
        <w:t>екз</w:t>
      </w:r>
      <w:proofErr w:type="spellEnd"/>
      <w:r w:rsidR="002B3364" w:rsidRPr="002B3364">
        <w:rPr>
          <w:sz w:val="28"/>
          <w:szCs w:val="28"/>
          <w:lang w:val="uk-UA"/>
        </w:rPr>
        <w:t xml:space="preserve">. на </w:t>
      </w:r>
      <w:proofErr w:type="spellStart"/>
      <w:r w:rsidR="002B3364" w:rsidRPr="002B3364">
        <w:rPr>
          <w:sz w:val="28"/>
          <w:szCs w:val="28"/>
          <w:lang w:val="uk-UA"/>
        </w:rPr>
        <w:t>кв.м</w:t>
      </w:r>
      <w:proofErr w:type="spellEnd"/>
      <w:r w:rsidR="002B3364" w:rsidRPr="002B3364">
        <w:rPr>
          <w:sz w:val="28"/>
          <w:szCs w:val="28"/>
          <w:lang w:val="uk-UA"/>
        </w:rPr>
        <w:t>. Активна  яйцекладка очікується після дощів.</w:t>
      </w:r>
    </w:p>
    <w:p w:rsidR="000124BE" w:rsidRPr="002B3364" w:rsidRDefault="004A7999" w:rsidP="002B3364">
      <w:pPr>
        <w:pStyle w:val="a3"/>
        <w:spacing w:before="0" w:beforeAutospacing="0" w:after="0" w:afterAutospacing="0"/>
        <w:ind w:right="-5" w:firstLine="709"/>
        <w:jc w:val="both"/>
        <w:rPr>
          <w:sz w:val="28"/>
          <w:szCs w:val="28"/>
          <w:lang w:val="uk-UA"/>
        </w:rPr>
      </w:pPr>
      <w:r w:rsidRPr="002B3364">
        <w:rPr>
          <w:sz w:val="28"/>
          <w:szCs w:val="28"/>
          <w:lang w:val="uk-UA"/>
        </w:rPr>
        <w:t xml:space="preserve"> </w:t>
      </w:r>
      <w:proofErr w:type="spellStart"/>
      <w:r w:rsidR="000124BE" w:rsidRPr="002B3364">
        <w:rPr>
          <w:sz w:val="28"/>
          <w:szCs w:val="28"/>
        </w:rPr>
        <w:t>Рослини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b/>
          <w:bCs/>
          <w:i/>
          <w:iCs/>
          <w:sz w:val="28"/>
          <w:szCs w:val="28"/>
        </w:rPr>
        <w:t>цукрових</w:t>
      </w:r>
      <w:proofErr w:type="spellEnd"/>
      <w:r w:rsidR="000124BE" w:rsidRPr="002B336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124BE" w:rsidRPr="002B3364">
        <w:rPr>
          <w:b/>
          <w:bCs/>
          <w:i/>
          <w:iCs/>
          <w:sz w:val="28"/>
          <w:szCs w:val="28"/>
        </w:rPr>
        <w:t>буряків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sz w:val="28"/>
          <w:szCs w:val="28"/>
        </w:rPr>
        <w:t>продовжують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sz w:val="28"/>
          <w:szCs w:val="28"/>
        </w:rPr>
        <w:t>хворіти</w:t>
      </w:r>
      <w:proofErr w:type="spellEnd"/>
      <w:r w:rsidR="000124BE" w:rsidRPr="002B3364">
        <w:rPr>
          <w:sz w:val="28"/>
          <w:szCs w:val="28"/>
        </w:rPr>
        <w:t xml:space="preserve"> на </w:t>
      </w:r>
      <w:proofErr w:type="spellStart"/>
      <w:r w:rsidR="000124BE" w:rsidRPr="002B3364">
        <w:rPr>
          <w:b/>
          <w:bCs/>
          <w:sz w:val="28"/>
          <w:szCs w:val="28"/>
        </w:rPr>
        <w:t>церкоспороз</w:t>
      </w:r>
      <w:proofErr w:type="spellEnd"/>
      <w:r w:rsidR="000124BE" w:rsidRPr="002B3364">
        <w:rPr>
          <w:sz w:val="28"/>
          <w:szCs w:val="28"/>
        </w:rPr>
        <w:t xml:space="preserve">, </w:t>
      </w:r>
      <w:proofErr w:type="spellStart"/>
      <w:r w:rsidR="000124BE" w:rsidRPr="002B3364">
        <w:rPr>
          <w:sz w:val="28"/>
          <w:szCs w:val="28"/>
        </w:rPr>
        <w:t>яки</w:t>
      </w:r>
      <w:r w:rsidR="002B3364" w:rsidRPr="002B3364">
        <w:rPr>
          <w:sz w:val="28"/>
          <w:szCs w:val="28"/>
        </w:rPr>
        <w:t>м</w:t>
      </w:r>
      <w:proofErr w:type="spellEnd"/>
      <w:r w:rsidR="002B3364" w:rsidRPr="002B3364">
        <w:rPr>
          <w:sz w:val="28"/>
          <w:szCs w:val="28"/>
        </w:rPr>
        <w:t xml:space="preserve"> </w:t>
      </w:r>
      <w:proofErr w:type="spellStart"/>
      <w:r w:rsidR="002B3364" w:rsidRPr="002B3364">
        <w:rPr>
          <w:sz w:val="28"/>
          <w:szCs w:val="28"/>
        </w:rPr>
        <w:t>охоплено</w:t>
      </w:r>
      <w:proofErr w:type="spellEnd"/>
      <w:r w:rsidR="002B3364" w:rsidRPr="002B3364">
        <w:rPr>
          <w:sz w:val="28"/>
          <w:szCs w:val="28"/>
        </w:rPr>
        <w:t xml:space="preserve"> 2-8, </w:t>
      </w:r>
      <w:proofErr w:type="spellStart"/>
      <w:r w:rsidR="002B3364" w:rsidRPr="002B3364">
        <w:rPr>
          <w:sz w:val="28"/>
          <w:szCs w:val="28"/>
        </w:rPr>
        <w:t>осередково</w:t>
      </w:r>
      <w:proofErr w:type="spellEnd"/>
      <w:r w:rsidR="002B3364" w:rsidRPr="002B3364">
        <w:rPr>
          <w:sz w:val="28"/>
          <w:szCs w:val="28"/>
        </w:rPr>
        <w:t xml:space="preserve"> </w:t>
      </w:r>
      <w:r w:rsidR="002B3364" w:rsidRPr="002B3364">
        <w:rPr>
          <w:sz w:val="28"/>
          <w:szCs w:val="28"/>
          <w:lang w:val="uk-UA"/>
        </w:rPr>
        <w:t xml:space="preserve">до </w:t>
      </w:r>
      <w:r w:rsidR="002B3364" w:rsidRPr="002B3364">
        <w:rPr>
          <w:sz w:val="28"/>
          <w:szCs w:val="28"/>
        </w:rPr>
        <w:t>16</w:t>
      </w:r>
      <w:r w:rsidR="000124BE" w:rsidRPr="002B3364">
        <w:rPr>
          <w:sz w:val="28"/>
          <w:szCs w:val="28"/>
        </w:rPr>
        <w:t xml:space="preserve">% </w:t>
      </w:r>
      <w:proofErr w:type="spellStart"/>
      <w:r w:rsidR="000124BE" w:rsidRPr="002B3364">
        <w:rPr>
          <w:sz w:val="28"/>
          <w:szCs w:val="28"/>
        </w:rPr>
        <w:t>рослин</w:t>
      </w:r>
      <w:proofErr w:type="spellEnd"/>
      <w:r w:rsidR="000124BE" w:rsidRPr="002B3364">
        <w:rPr>
          <w:sz w:val="28"/>
          <w:szCs w:val="28"/>
        </w:rPr>
        <w:t xml:space="preserve"> (</w:t>
      </w:r>
      <w:proofErr w:type="spellStart"/>
      <w:r w:rsidR="000124BE" w:rsidRPr="002B3364">
        <w:rPr>
          <w:sz w:val="28"/>
          <w:szCs w:val="28"/>
        </w:rPr>
        <w:t>Київська</w:t>
      </w:r>
      <w:proofErr w:type="spellEnd"/>
      <w:r w:rsidR="000124BE" w:rsidRPr="002B3364">
        <w:rPr>
          <w:sz w:val="28"/>
          <w:szCs w:val="28"/>
        </w:rPr>
        <w:t xml:space="preserve">, </w:t>
      </w:r>
      <w:proofErr w:type="spellStart"/>
      <w:r w:rsidR="000124BE" w:rsidRPr="002B3364">
        <w:rPr>
          <w:sz w:val="28"/>
          <w:szCs w:val="28"/>
        </w:rPr>
        <w:t>Тернопільська</w:t>
      </w:r>
      <w:proofErr w:type="spellEnd"/>
      <w:r w:rsidR="000124BE" w:rsidRPr="002B3364">
        <w:rPr>
          <w:sz w:val="28"/>
          <w:szCs w:val="28"/>
        </w:rPr>
        <w:t xml:space="preserve"> обл.). На </w:t>
      </w:r>
      <w:proofErr w:type="spellStart"/>
      <w:r w:rsidR="000124BE" w:rsidRPr="002B3364">
        <w:rPr>
          <w:b/>
          <w:bCs/>
          <w:sz w:val="28"/>
          <w:szCs w:val="28"/>
        </w:rPr>
        <w:t>фомоз</w:t>
      </w:r>
      <w:proofErr w:type="spellEnd"/>
      <w:r w:rsidR="000124BE" w:rsidRPr="002B3364">
        <w:rPr>
          <w:sz w:val="28"/>
          <w:szCs w:val="28"/>
        </w:rPr>
        <w:t xml:space="preserve">, </w:t>
      </w:r>
      <w:proofErr w:type="spellStart"/>
      <w:r w:rsidR="000124BE" w:rsidRPr="002B3364">
        <w:rPr>
          <w:b/>
          <w:bCs/>
          <w:sz w:val="28"/>
          <w:szCs w:val="28"/>
        </w:rPr>
        <w:t>пероноспороз</w:t>
      </w:r>
      <w:proofErr w:type="spellEnd"/>
      <w:r w:rsidR="000124BE" w:rsidRPr="002B3364">
        <w:rPr>
          <w:sz w:val="28"/>
          <w:szCs w:val="28"/>
        </w:rPr>
        <w:t xml:space="preserve">, </w:t>
      </w:r>
      <w:proofErr w:type="spellStart"/>
      <w:r w:rsidR="000124BE" w:rsidRPr="002B3364">
        <w:rPr>
          <w:b/>
          <w:bCs/>
          <w:sz w:val="28"/>
          <w:szCs w:val="28"/>
        </w:rPr>
        <w:t>борошнисту</w:t>
      </w:r>
      <w:proofErr w:type="spellEnd"/>
      <w:r w:rsidR="000124BE" w:rsidRPr="002B3364">
        <w:rPr>
          <w:b/>
          <w:bCs/>
          <w:sz w:val="28"/>
          <w:szCs w:val="28"/>
        </w:rPr>
        <w:t xml:space="preserve"> росу</w:t>
      </w:r>
      <w:r w:rsidR="000124BE" w:rsidRPr="002B3364">
        <w:rPr>
          <w:sz w:val="28"/>
          <w:szCs w:val="28"/>
        </w:rPr>
        <w:t xml:space="preserve">, </w:t>
      </w:r>
      <w:proofErr w:type="spellStart"/>
      <w:r w:rsidR="000124BE" w:rsidRPr="002B3364">
        <w:rPr>
          <w:b/>
          <w:bCs/>
          <w:sz w:val="28"/>
          <w:szCs w:val="28"/>
        </w:rPr>
        <w:t>рамуляріоз</w:t>
      </w:r>
      <w:proofErr w:type="spellEnd"/>
      <w:r w:rsidR="000124BE" w:rsidRPr="002B3364">
        <w:rPr>
          <w:sz w:val="28"/>
          <w:szCs w:val="28"/>
        </w:rPr>
        <w:t xml:space="preserve">, </w:t>
      </w:r>
      <w:proofErr w:type="spellStart"/>
      <w:r w:rsidR="000124BE" w:rsidRPr="002B3364">
        <w:rPr>
          <w:b/>
          <w:bCs/>
          <w:sz w:val="28"/>
          <w:szCs w:val="28"/>
        </w:rPr>
        <w:t>вірусну</w:t>
      </w:r>
      <w:proofErr w:type="spellEnd"/>
      <w:r w:rsidR="000124BE" w:rsidRPr="002B3364">
        <w:rPr>
          <w:b/>
          <w:bCs/>
          <w:sz w:val="28"/>
          <w:szCs w:val="28"/>
        </w:rPr>
        <w:t xml:space="preserve"> </w:t>
      </w:r>
      <w:proofErr w:type="spellStart"/>
      <w:r w:rsidR="000124BE" w:rsidRPr="002B3364">
        <w:rPr>
          <w:b/>
          <w:bCs/>
          <w:sz w:val="28"/>
          <w:szCs w:val="28"/>
        </w:rPr>
        <w:t>жовтяницю</w:t>
      </w:r>
      <w:proofErr w:type="spellEnd"/>
      <w:r w:rsidR="000124BE" w:rsidRPr="002B3364">
        <w:rPr>
          <w:b/>
          <w:bCs/>
          <w:sz w:val="28"/>
          <w:szCs w:val="28"/>
        </w:rPr>
        <w:t xml:space="preserve"> </w:t>
      </w:r>
      <w:proofErr w:type="spellStart"/>
      <w:r w:rsidR="000124BE" w:rsidRPr="002B3364">
        <w:rPr>
          <w:b/>
          <w:bCs/>
          <w:sz w:val="28"/>
          <w:szCs w:val="28"/>
        </w:rPr>
        <w:t>хворіє</w:t>
      </w:r>
      <w:proofErr w:type="spellEnd"/>
      <w:r w:rsidR="000124BE" w:rsidRPr="002B3364">
        <w:rPr>
          <w:b/>
          <w:bCs/>
          <w:sz w:val="28"/>
          <w:szCs w:val="28"/>
        </w:rPr>
        <w:t xml:space="preserve"> </w:t>
      </w:r>
      <w:r w:rsidR="000124BE" w:rsidRPr="002B3364">
        <w:rPr>
          <w:sz w:val="28"/>
          <w:szCs w:val="28"/>
        </w:rPr>
        <w:t xml:space="preserve">1-7% рослин. У господарствах Вінницької, Волинської, Тернопільської та Хмельницької областей на 0,5-6% </w:t>
      </w:r>
      <w:proofErr w:type="spellStart"/>
      <w:r w:rsidR="000124BE" w:rsidRPr="002B3364">
        <w:rPr>
          <w:sz w:val="28"/>
          <w:szCs w:val="28"/>
        </w:rPr>
        <w:t>коренеплодів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sz w:val="28"/>
          <w:szCs w:val="28"/>
        </w:rPr>
        <w:t>прояв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sz w:val="28"/>
          <w:szCs w:val="28"/>
        </w:rPr>
        <w:t>мали</w:t>
      </w:r>
      <w:proofErr w:type="spellEnd"/>
      <w:r w:rsidR="000124BE" w:rsidRPr="002B3364">
        <w:rPr>
          <w:sz w:val="28"/>
          <w:szCs w:val="28"/>
        </w:rPr>
        <w:t xml:space="preserve"> </w:t>
      </w:r>
      <w:r w:rsidR="000124BE" w:rsidRPr="002B3364">
        <w:rPr>
          <w:b/>
          <w:bCs/>
          <w:sz w:val="28"/>
          <w:szCs w:val="28"/>
        </w:rPr>
        <w:t>парша</w:t>
      </w:r>
      <w:r w:rsidR="000124BE" w:rsidRPr="002B3364">
        <w:rPr>
          <w:sz w:val="28"/>
          <w:szCs w:val="28"/>
        </w:rPr>
        <w:t xml:space="preserve"> (</w:t>
      </w:r>
      <w:proofErr w:type="spellStart"/>
      <w:r w:rsidR="000124BE" w:rsidRPr="002B3364">
        <w:rPr>
          <w:b/>
          <w:bCs/>
          <w:sz w:val="28"/>
          <w:szCs w:val="28"/>
        </w:rPr>
        <w:t>звичайна</w:t>
      </w:r>
      <w:proofErr w:type="spellEnd"/>
      <w:r w:rsidR="000124BE" w:rsidRPr="002B3364">
        <w:rPr>
          <w:sz w:val="28"/>
          <w:szCs w:val="28"/>
        </w:rPr>
        <w:t xml:space="preserve">, </w:t>
      </w:r>
      <w:proofErr w:type="spellStart"/>
      <w:r w:rsidR="000124BE" w:rsidRPr="002B3364">
        <w:rPr>
          <w:b/>
          <w:bCs/>
          <w:sz w:val="28"/>
          <w:szCs w:val="28"/>
        </w:rPr>
        <w:t>пояскова</w:t>
      </w:r>
      <w:proofErr w:type="spellEnd"/>
      <w:r w:rsidR="000124BE" w:rsidRPr="002B3364">
        <w:rPr>
          <w:sz w:val="28"/>
          <w:szCs w:val="28"/>
        </w:rPr>
        <w:t xml:space="preserve">),  </w:t>
      </w:r>
      <w:proofErr w:type="spellStart"/>
      <w:r w:rsidR="000124BE" w:rsidRPr="002B3364">
        <w:rPr>
          <w:b/>
          <w:bCs/>
          <w:sz w:val="28"/>
          <w:szCs w:val="28"/>
        </w:rPr>
        <w:t>гнилі</w:t>
      </w:r>
      <w:proofErr w:type="spellEnd"/>
      <w:r w:rsidR="000124BE" w:rsidRPr="002B3364">
        <w:rPr>
          <w:sz w:val="28"/>
          <w:szCs w:val="28"/>
        </w:rPr>
        <w:t xml:space="preserve"> (</w:t>
      </w:r>
      <w:r w:rsidR="000124BE" w:rsidRPr="002B3364">
        <w:rPr>
          <w:b/>
          <w:bCs/>
          <w:sz w:val="28"/>
          <w:szCs w:val="28"/>
        </w:rPr>
        <w:t>суха</w:t>
      </w:r>
      <w:r w:rsidR="000124BE" w:rsidRPr="002B3364">
        <w:rPr>
          <w:sz w:val="28"/>
          <w:szCs w:val="28"/>
        </w:rPr>
        <w:t xml:space="preserve">, </w:t>
      </w:r>
      <w:r w:rsidR="000124BE" w:rsidRPr="002B3364">
        <w:rPr>
          <w:b/>
          <w:bCs/>
          <w:sz w:val="28"/>
          <w:szCs w:val="28"/>
        </w:rPr>
        <w:t>хвостова</w:t>
      </w:r>
      <w:r w:rsidR="000124BE" w:rsidRPr="002B3364">
        <w:rPr>
          <w:sz w:val="28"/>
          <w:szCs w:val="28"/>
        </w:rPr>
        <w:t xml:space="preserve">), </w:t>
      </w:r>
      <w:r w:rsidR="000124BE" w:rsidRPr="002B3364">
        <w:rPr>
          <w:b/>
          <w:bCs/>
          <w:sz w:val="28"/>
          <w:szCs w:val="28"/>
        </w:rPr>
        <w:t>дуплистість</w:t>
      </w:r>
      <w:r w:rsidR="000124BE" w:rsidRPr="002B3364">
        <w:rPr>
          <w:sz w:val="28"/>
          <w:szCs w:val="28"/>
        </w:rPr>
        <w:t xml:space="preserve">. Подекуди в посівах </w:t>
      </w:r>
      <w:proofErr w:type="spellStart"/>
      <w:r w:rsidR="000124BE" w:rsidRPr="002B3364">
        <w:rPr>
          <w:sz w:val="28"/>
          <w:szCs w:val="28"/>
        </w:rPr>
        <w:t>культури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sz w:val="28"/>
          <w:szCs w:val="28"/>
        </w:rPr>
        <w:t>відмічається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sz w:val="28"/>
          <w:szCs w:val="28"/>
        </w:rPr>
        <w:t>живлення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b/>
          <w:bCs/>
          <w:sz w:val="28"/>
          <w:szCs w:val="28"/>
        </w:rPr>
        <w:t>бурякової</w:t>
      </w:r>
      <w:proofErr w:type="spellEnd"/>
      <w:r w:rsidR="000124BE" w:rsidRPr="002B3364">
        <w:rPr>
          <w:b/>
          <w:bCs/>
          <w:sz w:val="28"/>
          <w:szCs w:val="28"/>
        </w:rPr>
        <w:t xml:space="preserve"> </w:t>
      </w:r>
      <w:proofErr w:type="spellStart"/>
      <w:r w:rsidR="000124BE" w:rsidRPr="002B3364">
        <w:rPr>
          <w:b/>
          <w:bCs/>
          <w:sz w:val="28"/>
          <w:szCs w:val="28"/>
        </w:rPr>
        <w:t>листкової</w:t>
      </w:r>
      <w:proofErr w:type="spellEnd"/>
      <w:r w:rsidR="000124BE" w:rsidRPr="002B3364">
        <w:rPr>
          <w:b/>
          <w:bCs/>
          <w:sz w:val="28"/>
          <w:szCs w:val="28"/>
        </w:rPr>
        <w:t xml:space="preserve"> </w:t>
      </w:r>
      <w:proofErr w:type="spellStart"/>
      <w:r w:rsidR="000124BE" w:rsidRPr="002B3364">
        <w:rPr>
          <w:b/>
          <w:bCs/>
          <w:sz w:val="28"/>
          <w:szCs w:val="28"/>
        </w:rPr>
        <w:t>попелиці</w:t>
      </w:r>
      <w:proofErr w:type="spellEnd"/>
      <w:r w:rsidR="000124BE" w:rsidRPr="002B3364">
        <w:rPr>
          <w:sz w:val="28"/>
          <w:szCs w:val="28"/>
        </w:rPr>
        <w:t xml:space="preserve">, </w:t>
      </w:r>
      <w:proofErr w:type="spellStart"/>
      <w:r w:rsidR="000124BE" w:rsidRPr="002B3364">
        <w:rPr>
          <w:b/>
          <w:bCs/>
          <w:sz w:val="28"/>
          <w:szCs w:val="28"/>
        </w:rPr>
        <w:t>мінуючої</w:t>
      </w:r>
      <w:proofErr w:type="spellEnd"/>
      <w:r w:rsidR="000124BE" w:rsidRPr="002B3364">
        <w:rPr>
          <w:b/>
          <w:bCs/>
          <w:sz w:val="28"/>
          <w:szCs w:val="28"/>
        </w:rPr>
        <w:t xml:space="preserve"> мухи</w:t>
      </w:r>
      <w:r w:rsidR="000124BE" w:rsidRPr="002B3364">
        <w:rPr>
          <w:sz w:val="28"/>
          <w:szCs w:val="28"/>
        </w:rPr>
        <w:t xml:space="preserve">, в </w:t>
      </w:r>
      <w:proofErr w:type="spellStart"/>
      <w:r w:rsidR="000124BE" w:rsidRPr="002B3364">
        <w:rPr>
          <w:sz w:val="28"/>
          <w:szCs w:val="28"/>
        </w:rPr>
        <w:t>осередках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sz w:val="28"/>
          <w:szCs w:val="28"/>
        </w:rPr>
        <w:t>залишаються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sz w:val="28"/>
          <w:szCs w:val="28"/>
        </w:rPr>
        <w:t>шкідливими</w:t>
      </w:r>
      <w:proofErr w:type="spellEnd"/>
      <w:r w:rsidR="000124BE" w:rsidRPr="002B3364">
        <w:rPr>
          <w:sz w:val="28"/>
          <w:szCs w:val="28"/>
        </w:rPr>
        <w:t xml:space="preserve"> </w:t>
      </w:r>
      <w:proofErr w:type="spellStart"/>
      <w:r w:rsidR="000124BE" w:rsidRPr="002B3364">
        <w:rPr>
          <w:sz w:val="28"/>
          <w:szCs w:val="28"/>
        </w:rPr>
        <w:t>гусениці</w:t>
      </w:r>
      <w:proofErr w:type="spellEnd"/>
      <w:r w:rsidR="000124BE" w:rsidRPr="002B3364">
        <w:rPr>
          <w:sz w:val="28"/>
          <w:szCs w:val="28"/>
        </w:rPr>
        <w:t xml:space="preserve"> </w:t>
      </w:r>
      <w:r w:rsidR="000124BE" w:rsidRPr="002B3364">
        <w:rPr>
          <w:b/>
          <w:bCs/>
          <w:sz w:val="28"/>
          <w:szCs w:val="28"/>
        </w:rPr>
        <w:t>підгризаючих</w:t>
      </w:r>
      <w:r w:rsidR="000124BE" w:rsidRPr="002B3364">
        <w:rPr>
          <w:sz w:val="28"/>
          <w:szCs w:val="28"/>
        </w:rPr>
        <w:t xml:space="preserve"> та </w:t>
      </w:r>
      <w:r w:rsidR="000124BE" w:rsidRPr="002B3364">
        <w:rPr>
          <w:b/>
          <w:bCs/>
          <w:sz w:val="28"/>
          <w:szCs w:val="28"/>
        </w:rPr>
        <w:t>листогризучих</w:t>
      </w:r>
      <w:r w:rsidR="000124BE" w:rsidRPr="002B3364">
        <w:rPr>
          <w:sz w:val="28"/>
          <w:szCs w:val="28"/>
        </w:rPr>
        <w:t xml:space="preserve"> совок.</w:t>
      </w:r>
    </w:p>
    <w:p w:rsidR="000124BE" w:rsidRPr="000124BE" w:rsidRDefault="000124BE" w:rsidP="000124BE">
      <w:pPr>
        <w:pStyle w:val="docdata"/>
        <w:spacing w:before="0" w:beforeAutospacing="0" w:after="0" w:afterAutospacing="0"/>
        <w:ind w:left="-109" w:right="-61" w:firstLine="818"/>
        <w:jc w:val="both"/>
        <w:rPr>
          <w:color w:val="FF0000"/>
          <w:sz w:val="28"/>
          <w:szCs w:val="28"/>
        </w:rPr>
      </w:pPr>
      <w:r w:rsidRPr="002B3364">
        <w:rPr>
          <w:sz w:val="28"/>
          <w:szCs w:val="28"/>
          <w:shd w:val="clear" w:color="auto" w:fill="FFFFFF"/>
        </w:rPr>
        <w:t xml:space="preserve">У посівах </w:t>
      </w:r>
      <w:r w:rsidRPr="002B3364">
        <w:rPr>
          <w:b/>
          <w:bCs/>
          <w:i/>
          <w:iCs/>
          <w:sz w:val="28"/>
          <w:szCs w:val="28"/>
          <w:shd w:val="clear" w:color="auto" w:fill="FFFFFF"/>
        </w:rPr>
        <w:t>соняшнику</w:t>
      </w:r>
      <w:r w:rsidRPr="002B3364">
        <w:rPr>
          <w:sz w:val="28"/>
          <w:szCs w:val="28"/>
          <w:shd w:val="clear" w:color="auto" w:fill="FFFFFF"/>
        </w:rPr>
        <w:t xml:space="preserve">, переважно на листках середнього, подекуди верхнього ярусів прояв мали хвороби. </w:t>
      </w:r>
      <w:proofErr w:type="spellStart"/>
      <w:r w:rsidRPr="002B3364">
        <w:rPr>
          <w:b/>
          <w:bCs/>
          <w:sz w:val="28"/>
          <w:szCs w:val="28"/>
          <w:shd w:val="clear" w:color="auto" w:fill="FFFFFF"/>
        </w:rPr>
        <w:t>Фомоз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, який залишається однією з найпоширеніших </w:t>
      </w:r>
      <w:proofErr w:type="spellStart"/>
      <w:r w:rsidRPr="002B3364">
        <w:rPr>
          <w:sz w:val="28"/>
          <w:szCs w:val="28"/>
          <w:shd w:val="clear" w:color="auto" w:fill="FFFFFF"/>
        </w:rPr>
        <w:t>хвороб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 соняш</w:t>
      </w:r>
      <w:r w:rsidR="002B3364" w:rsidRPr="002B3364">
        <w:rPr>
          <w:sz w:val="28"/>
          <w:szCs w:val="28"/>
          <w:shd w:val="clear" w:color="auto" w:fill="FFFFFF"/>
        </w:rPr>
        <w:t>нику, уразив 3-10, подекуди до 2</w:t>
      </w:r>
      <w:r w:rsidRPr="002B3364">
        <w:rPr>
          <w:sz w:val="28"/>
          <w:szCs w:val="28"/>
          <w:shd w:val="clear" w:color="auto" w:fill="FFFFFF"/>
        </w:rPr>
        <w:t xml:space="preserve">0% рослин (Вінницька, Волинська, Київська, Кіровоградська, Рівненська, Харківська, Чернігівська обл.). </w:t>
      </w:r>
      <w:proofErr w:type="spellStart"/>
      <w:r w:rsidRPr="002B3364">
        <w:rPr>
          <w:b/>
          <w:bCs/>
          <w:sz w:val="28"/>
          <w:szCs w:val="28"/>
          <w:shd w:val="clear" w:color="auto" w:fill="FFFFFF"/>
        </w:rPr>
        <w:t>Пероноспороз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B3364">
        <w:rPr>
          <w:b/>
          <w:bCs/>
          <w:sz w:val="28"/>
          <w:szCs w:val="28"/>
          <w:shd w:val="clear" w:color="auto" w:fill="FFFFFF"/>
        </w:rPr>
        <w:t>септоріоз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, </w:t>
      </w:r>
      <w:r w:rsidRPr="002B3364">
        <w:rPr>
          <w:b/>
          <w:bCs/>
          <w:sz w:val="28"/>
          <w:szCs w:val="28"/>
          <w:shd w:val="clear" w:color="auto" w:fill="FFFFFF"/>
        </w:rPr>
        <w:t>іржа</w:t>
      </w:r>
      <w:r w:rsidRPr="002B336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B3364">
        <w:rPr>
          <w:b/>
          <w:bCs/>
          <w:sz w:val="28"/>
          <w:szCs w:val="28"/>
          <w:shd w:val="clear" w:color="auto" w:fill="FFFFFF"/>
        </w:rPr>
        <w:t>альтернаріоз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, </w:t>
      </w:r>
      <w:r w:rsidRPr="002B3364">
        <w:rPr>
          <w:b/>
          <w:bCs/>
          <w:sz w:val="28"/>
          <w:szCs w:val="28"/>
          <w:shd w:val="clear" w:color="auto" w:fill="FFFFFF"/>
        </w:rPr>
        <w:t>аскохітоз</w:t>
      </w:r>
      <w:r w:rsidRPr="002B3364">
        <w:rPr>
          <w:sz w:val="28"/>
          <w:szCs w:val="28"/>
          <w:shd w:val="clear" w:color="auto" w:fill="FFFFFF"/>
        </w:rPr>
        <w:t xml:space="preserve"> уразили 2-16, </w:t>
      </w:r>
      <w:proofErr w:type="spellStart"/>
      <w:r w:rsidRPr="002B3364">
        <w:rPr>
          <w:sz w:val="28"/>
          <w:szCs w:val="28"/>
          <w:shd w:val="clear" w:color="auto" w:fill="FFFFFF"/>
        </w:rPr>
        <w:t>осередково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 до 22% рослин. </w:t>
      </w:r>
      <w:r w:rsidRPr="002B3364">
        <w:rPr>
          <w:b/>
          <w:bCs/>
          <w:sz w:val="28"/>
          <w:szCs w:val="28"/>
          <w:shd w:val="clear" w:color="auto" w:fill="FFFFFF"/>
        </w:rPr>
        <w:t>Гнилі</w:t>
      </w:r>
      <w:r w:rsidRPr="002B3364">
        <w:rPr>
          <w:sz w:val="28"/>
          <w:szCs w:val="28"/>
          <w:shd w:val="clear" w:color="auto" w:fill="FFFFFF"/>
        </w:rPr>
        <w:t xml:space="preserve"> (</w:t>
      </w:r>
      <w:r w:rsidRPr="002B3364">
        <w:rPr>
          <w:b/>
          <w:bCs/>
          <w:sz w:val="28"/>
          <w:szCs w:val="28"/>
          <w:shd w:val="clear" w:color="auto" w:fill="FFFFFF"/>
        </w:rPr>
        <w:t xml:space="preserve">біла </w:t>
      </w:r>
      <w:r w:rsidRPr="002B3364">
        <w:rPr>
          <w:sz w:val="28"/>
          <w:szCs w:val="28"/>
          <w:shd w:val="clear" w:color="auto" w:fill="FFFFFF"/>
        </w:rPr>
        <w:t xml:space="preserve">та </w:t>
      </w:r>
      <w:r w:rsidRPr="002B3364">
        <w:rPr>
          <w:b/>
          <w:bCs/>
          <w:sz w:val="28"/>
          <w:szCs w:val="28"/>
          <w:shd w:val="clear" w:color="auto" w:fill="FFFFFF"/>
        </w:rPr>
        <w:t>сіра</w:t>
      </w:r>
      <w:r w:rsidRPr="002B3364">
        <w:rPr>
          <w:sz w:val="28"/>
          <w:szCs w:val="28"/>
          <w:shd w:val="clear" w:color="auto" w:fill="FFFFFF"/>
        </w:rPr>
        <w:t xml:space="preserve">) відмічали на 1-9% рослин та 1-2% кошиків. У господарствах Кіровоградської та Рівненської областей 4-10, </w:t>
      </w:r>
      <w:proofErr w:type="spellStart"/>
      <w:r w:rsidRPr="002B3364">
        <w:rPr>
          <w:sz w:val="28"/>
          <w:szCs w:val="28"/>
          <w:shd w:val="clear" w:color="auto" w:fill="FFFFFF"/>
        </w:rPr>
        <w:t>макс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. 14% рослин хворіє на </w:t>
      </w:r>
      <w:proofErr w:type="spellStart"/>
      <w:r w:rsidRPr="002B3364">
        <w:rPr>
          <w:b/>
          <w:bCs/>
          <w:sz w:val="28"/>
          <w:szCs w:val="28"/>
          <w:shd w:val="clear" w:color="auto" w:fill="FFFFFF"/>
        </w:rPr>
        <w:t>фомопсис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. Подекуди у посівах культури живляться </w:t>
      </w:r>
      <w:r w:rsidRPr="002B3364">
        <w:rPr>
          <w:b/>
          <w:bCs/>
          <w:sz w:val="28"/>
          <w:szCs w:val="28"/>
          <w:shd w:val="clear" w:color="auto" w:fill="FFFFFF"/>
        </w:rPr>
        <w:t>попелиці</w:t>
      </w:r>
      <w:r w:rsidRPr="002B3364">
        <w:rPr>
          <w:sz w:val="28"/>
          <w:szCs w:val="28"/>
          <w:shd w:val="clear" w:color="auto" w:fill="FFFFFF"/>
        </w:rPr>
        <w:t xml:space="preserve">, </w:t>
      </w:r>
      <w:r w:rsidRPr="002B3364">
        <w:rPr>
          <w:b/>
          <w:bCs/>
          <w:sz w:val="28"/>
          <w:szCs w:val="28"/>
          <w:shd w:val="clear" w:color="auto" w:fill="FFFFFF"/>
        </w:rPr>
        <w:t>клопи</w:t>
      </w:r>
      <w:r w:rsidRPr="002B3364">
        <w:rPr>
          <w:sz w:val="28"/>
          <w:szCs w:val="28"/>
          <w:shd w:val="clear" w:color="auto" w:fill="FFFFFF"/>
        </w:rPr>
        <w:t xml:space="preserve">, </w:t>
      </w:r>
      <w:r w:rsidRPr="002B3364">
        <w:rPr>
          <w:b/>
          <w:bCs/>
          <w:sz w:val="28"/>
          <w:szCs w:val="28"/>
          <w:shd w:val="clear" w:color="auto" w:fill="FFFFFF"/>
        </w:rPr>
        <w:t>трипси</w:t>
      </w:r>
      <w:r w:rsidRPr="002B3364">
        <w:rPr>
          <w:sz w:val="28"/>
          <w:szCs w:val="28"/>
          <w:shd w:val="clear" w:color="auto" w:fill="FFFFFF"/>
        </w:rPr>
        <w:t>,</w:t>
      </w:r>
      <w:r w:rsidRPr="002B3364">
        <w:rPr>
          <w:b/>
          <w:bCs/>
          <w:sz w:val="28"/>
          <w:szCs w:val="28"/>
          <w:shd w:val="clear" w:color="auto" w:fill="FFFFFF"/>
        </w:rPr>
        <w:t xml:space="preserve"> </w:t>
      </w:r>
      <w:r w:rsidRPr="002B3364">
        <w:rPr>
          <w:sz w:val="28"/>
          <w:szCs w:val="28"/>
          <w:shd w:val="clear" w:color="auto" w:fill="FFFFFF"/>
        </w:rPr>
        <w:t xml:space="preserve">шкідники стебел – </w:t>
      </w:r>
      <w:r w:rsidRPr="002B3364">
        <w:rPr>
          <w:b/>
          <w:bCs/>
          <w:sz w:val="28"/>
          <w:szCs w:val="28"/>
          <w:shd w:val="clear" w:color="auto" w:fill="FFFFFF"/>
        </w:rPr>
        <w:t>соняшникові шипоноска</w:t>
      </w:r>
      <w:r w:rsidRPr="002B3364">
        <w:rPr>
          <w:sz w:val="28"/>
          <w:szCs w:val="28"/>
          <w:shd w:val="clear" w:color="auto" w:fill="FFFFFF"/>
        </w:rPr>
        <w:t xml:space="preserve">, </w:t>
      </w:r>
      <w:r w:rsidRPr="002B3364">
        <w:rPr>
          <w:b/>
          <w:bCs/>
          <w:sz w:val="28"/>
          <w:szCs w:val="28"/>
          <w:shd w:val="clear" w:color="auto" w:fill="FFFFFF"/>
        </w:rPr>
        <w:t>вусач</w:t>
      </w:r>
      <w:r w:rsidRPr="002B3364">
        <w:rPr>
          <w:sz w:val="28"/>
          <w:szCs w:val="28"/>
          <w:shd w:val="clear" w:color="auto" w:fill="FFFFFF"/>
        </w:rPr>
        <w:t xml:space="preserve">, подекуди шкодять гусениці </w:t>
      </w:r>
      <w:r w:rsidRPr="002B3364">
        <w:rPr>
          <w:b/>
          <w:bCs/>
          <w:sz w:val="28"/>
          <w:szCs w:val="28"/>
          <w:shd w:val="clear" w:color="auto" w:fill="FFFFFF"/>
        </w:rPr>
        <w:t>бавовникової совки</w:t>
      </w:r>
      <w:r w:rsidRPr="002B3364">
        <w:rPr>
          <w:sz w:val="28"/>
          <w:szCs w:val="28"/>
          <w:shd w:val="clear" w:color="auto" w:fill="FFFFFF"/>
        </w:rPr>
        <w:t xml:space="preserve"> та </w:t>
      </w:r>
      <w:r w:rsidRPr="002B3364">
        <w:rPr>
          <w:b/>
          <w:bCs/>
          <w:sz w:val="28"/>
          <w:szCs w:val="28"/>
          <w:shd w:val="clear" w:color="auto" w:fill="FFFFFF"/>
        </w:rPr>
        <w:t>лучного метелика</w:t>
      </w:r>
      <w:r w:rsidRPr="002B3364">
        <w:rPr>
          <w:sz w:val="28"/>
          <w:szCs w:val="28"/>
          <w:shd w:val="clear" w:color="auto" w:fill="FFFFFF"/>
        </w:rPr>
        <w:t xml:space="preserve">. Переважно на непанцерних сортах соняшнику відмічається шкідливість </w:t>
      </w:r>
      <w:r w:rsidRPr="002B3364">
        <w:rPr>
          <w:b/>
          <w:bCs/>
          <w:sz w:val="28"/>
          <w:szCs w:val="28"/>
          <w:shd w:val="clear" w:color="auto" w:fill="FFFFFF"/>
        </w:rPr>
        <w:t>соняшникової вогнівки</w:t>
      </w:r>
      <w:r w:rsidRPr="002B3364">
        <w:rPr>
          <w:sz w:val="28"/>
          <w:szCs w:val="28"/>
          <w:shd w:val="clear" w:color="auto" w:fill="FFFFFF"/>
        </w:rPr>
        <w:t xml:space="preserve">, якою пошкоджено 2-13% рослин у </w:t>
      </w:r>
      <w:r w:rsidRPr="002B3364">
        <w:rPr>
          <w:sz w:val="28"/>
          <w:szCs w:val="28"/>
          <w:shd w:val="clear" w:color="auto" w:fill="FFFFFF"/>
        </w:rPr>
        <w:lastRenderedPageBreak/>
        <w:t xml:space="preserve">чисельності 1-4 </w:t>
      </w:r>
      <w:proofErr w:type="spellStart"/>
      <w:r w:rsidRPr="002B3364">
        <w:rPr>
          <w:sz w:val="28"/>
          <w:szCs w:val="28"/>
          <w:shd w:val="clear" w:color="auto" w:fill="FFFFFF"/>
        </w:rPr>
        <w:t>екз.на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 рослину (Запорізька, Кіровоградська обл.). </w:t>
      </w:r>
      <w:proofErr w:type="spellStart"/>
      <w:r w:rsidRPr="002B3364">
        <w:rPr>
          <w:sz w:val="28"/>
          <w:szCs w:val="28"/>
          <w:shd w:val="clear" w:color="auto" w:fill="FFFFFF"/>
        </w:rPr>
        <w:t>Шкодочинність</w:t>
      </w:r>
      <w:proofErr w:type="spellEnd"/>
      <w:r w:rsidRPr="002B3364">
        <w:rPr>
          <w:sz w:val="28"/>
          <w:szCs w:val="28"/>
          <w:shd w:val="clear" w:color="auto" w:fill="FFFFFF"/>
        </w:rPr>
        <w:t xml:space="preserve"> фітофагів зменшується через засихання листків і дозрівання культури. </w:t>
      </w:r>
      <w:r w:rsidRPr="002B3364">
        <w:rPr>
          <w:sz w:val="28"/>
          <w:szCs w:val="28"/>
        </w:rPr>
        <w:t xml:space="preserve">За високої вологозабезпеченості (ГТК&gt;1,5) і вологості насіння соняшнику 25-30% проводять </w:t>
      </w:r>
      <w:proofErr w:type="spellStart"/>
      <w:r w:rsidRPr="002B3364">
        <w:rPr>
          <w:sz w:val="28"/>
          <w:szCs w:val="28"/>
        </w:rPr>
        <w:t>десикацію</w:t>
      </w:r>
      <w:proofErr w:type="spellEnd"/>
      <w:r w:rsidRPr="002B3364">
        <w:rPr>
          <w:sz w:val="28"/>
          <w:szCs w:val="28"/>
        </w:rPr>
        <w:t xml:space="preserve"> посівів дозволеними до використання </w:t>
      </w:r>
      <w:proofErr w:type="spellStart"/>
      <w:r w:rsidRPr="002B3364">
        <w:rPr>
          <w:sz w:val="28"/>
          <w:szCs w:val="28"/>
        </w:rPr>
        <w:t>десикантами</w:t>
      </w:r>
      <w:proofErr w:type="spellEnd"/>
      <w:r w:rsidRPr="002B3364">
        <w:rPr>
          <w:sz w:val="28"/>
          <w:szCs w:val="28"/>
        </w:rPr>
        <w:t xml:space="preserve"> з обов’язковим дотриманням регламентів та санітарних вимог</w:t>
      </w:r>
      <w:r w:rsidRPr="000124BE">
        <w:rPr>
          <w:color w:val="FF0000"/>
          <w:sz w:val="28"/>
          <w:szCs w:val="28"/>
        </w:rPr>
        <w:t>.</w:t>
      </w:r>
    </w:p>
    <w:p w:rsidR="000124BE" w:rsidRPr="002B3364" w:rsidRDefault="000124BE" w:rsidP="000124BE">
      <w:pPr>
        <w:pStyle w:val="a3"/>
        <w:spacing w:before="0" w:beforeAutospacing="0" w:after="0" w:afterAutospacing="0"/>
        <w:ind w:left="-109" w:right="-61" w:firstLine="818"/>
        <w:jc w:val="both"/>
        <w:rPr>
          <w:sz w:val="28"/>
          <w:szCs w:val="28"/>
        </w:rPr>
      </w:pPr>
      <w:r w:rsidRPr="002B3364">
        <w:rPr>
          <w:sz w:val="28"/>
          <w:szCs w:val="28"/>
          <w:lang w:val="uk-UA"/>
        </w:rPr>
        <w:t xml:space="preserve">В господарствах Дніпропетровської, Житомирської, Миколаївської, Одеської областей сходам </w:t>
      </w:r>
      <w:r w:rsidRPr="002B3364">
        <w:rPr>
          <w:b/>
          <w:bCs/>
          <w:i/>
          <w:iCs/>
          <w:sz w:val="28"/>
          <w:szCs w:val="28"/>
          <w:lang w:val="uk-UA"/>
        </w:rPr>
        <w:t>озимого ріпаку</w:t>
      </w:r>
      <w:r w:rsidRPr="002B3364">
        <w:rPr>
          <w:sz w:val="28"/>
          <w:szCs w:val="28"/>
          <w:lang w:val="uk-UA"/>
        </w:rPr>
        <w:t xml:space="preserve">, переважно з країв полів, завдають шкоди </w:t>
      </w:r>
      <w:r w:rsidRPr="002B3364">
        <w:rPr>
          <w:b/>
          <w:bCs/>
          <w:sz w:val="28"/>
          <w:szCs w:val="28"/>
          <w:lang w:val="uk-UA"/>
        </w:rPr>
        <w:t>хрестоцвіті блішки</w:t>
      </w:r>
      <w:r w:rsidRPr="002B3364">
        <w:rPr>
          <w:sz w:val="28"/>
          <w:szCs w:val="28"/>
          <w:lang w:val="uk-UA"/>
        </w:rPr>
        <w:t xml:space="preserve">, якими пошкоджено 1-3% рослин у слабкому ступені за середньої чисельності 0,3-2 </w:t>
      </w:r>
      <w:proofErr w:type="spellStart"/>
      <w:r w:rsidRPr="002B3364">
        <w:rPr>
          <w:sz w:val="28"/>
          <w:szCs w:val="28"/>
          <w:lang w:val="uk-UA"/>
        </w:rPr>
        <w:t>екз</w:t>
      </w:r>
      <w:proofErr w:type="spellEnd"/>
      <w:r w:rsidRPr="002B3364">
        <w:rPr>
          <w:sz w:val="28"/>
          <w:szCs w:val="28"/>
          <w:lang w:val="uk-UA"/>
        </w:rPr>
        <w:t xml:space="preserve">. на </w:t>
      </w:r>
      <w:proofErr w:type="spellStart"/>
      <w:r w:rsidRPr="002B3364">
        <w:rPr>
          <w:sz w:val="28"/>
          <w:szCs w:val="28"/>
          <w:lang w:val="uk-UA"/>
        </w:rPr>
        <w:t>кв</w:t>
      </w:r>
      <w:proofErr w:type="spellEnd"/>
      <w:r w:rsidRPr="002B3364">
        <w:rPr>
          <w:sz w:val="28"/>
          <w:szCs w:val="28"/>
          <w:lang w:val="uk-UA"/>
        </w:rPr>
        <w:t xml:space="preserve">. м. Відмічається заселення та пошкодження </w:t>
      </w:r>
      <w:proofErr w:type="spellStart"/>
      <w:r w:rsidRPr="002B3364">
        <w:rPr>
          <w:b/>
          <w:bCs/>
          <w:sz w:val="28"/>
          <w:szCs w:val="28"/>
          <w:lang w:val="uk-UA"/>
        </w:rPr>
        <w:t>білокрилкою</w:t>
      </w:r>
      <w:proofErr w:type="spellEnd"/>
      <w:r w:rsidRPr="002B3364">
        <w:rPr>
          <w:sz w:val="28"/>
          <w:szCs w:val="28"/>
          <w:lang w:val="uk-UA"/>
        </w:rPr>
        <w:t xml:space="preserve"> </w:t>
      </w:r>
      <w:r w:rsidRPr="002B3364">
        <w:rPr>
          <w:sz w:val="28"/>
          <w:szCs w:val="28"/>
        </w:rPr>
        <w:t xml:space="preserve">1-5, </w:t>
      </w:r>
      <w:proofErr w:type="spellStart"/>
      <w:r w:rsidRPr="002B3364">
        <w:rPr>
          <w:sz w:val="28"/>
          <w:szCs w:val="28"/>
        </w:rPr>
        <w:t>осередково</w:t>
      </w:r>
      <w:proofErr w:type="spellEnd"/>
      <w:r w:rsidRPr="002B3364">
        <w:rPr>
          <w:sz w:val="28"/>
          <w:szCs w:val="28"/>
        </w:rPr>
        <w:t xml:space="preserve"> до 12% </w:t>
      </w:r>
      <w:proofErr w:type="spellStart"/>
      <w:r w:rsidRPr="002B3364">
        <w:rPr>
          <w:sz w:val="28"/>
          <w:szCs w:val="28"/>
        </w:rPr>
        <w:t>рослин</w:t>
      </w:r>
      <w:proofErr w:type="spellEnd"/>
      <w:r w:rsidRPr="002B3364">
        <w:rPr>
          <w:sz w:val="28"/>
          <w:szCs w:val="28"/>
        </w:rPr>
        <w:t xml:space="preserve"> </w:t>
      </w:r>
      <w:r w:rsidR="00C9266E">
        <w:rPr>
          <w:sz w:val="28"/>
          <w:szCs w:val="28"/>
          <w:lang w:val="uk-UA"/>
        </w:rPr>
        <w:t xml:space="preserve">          </w:t>
      </w:r>
      <w:r w:rsidRPr="002B3364">
        <w:rPr>
          <w:sz w:val="28"/>
          <w:szCs w:val="28"/>
        </w:rPr>
        <w:t>(</w:t>
      </w:r>
      <w:proofErr w:type="spellStart"/>
      <w:r w:rsidRPr="002B3364">
        <w:rPr>
          <w:sz w:val="28"/>
          <w:szCs w:val="28"/>
        </w:rPr>
        <w:t>Дніпропетровська</w:t>
      </w:r>
      <w:proofErr w:type="spellEnd"/>
      <w:r w:rsidRPr="002B3364">
        <w:rPr>
          <w:sz w:val="28"/>
          <w:szCs w:val="28"/>
        </w:rPr>
        <w:t xml:space="preserve"> </w:t>
      </w:r>
      <w:proofErr w:type="spellStart"/>
      <w:r w:rsidRPr="002B3364">
        <w:rPr>
          <w:sz w:val="28"/>
          <w:szCs w:val="28"/>
        </w:rPr>
        <w:t>обл</w:t>
      </w:r>
      <w:proofErr w:type="spellEnd"/>
      <w:r w:rsidRPr="002B3364">
        <w:rPr>
          <w:sz w:val="28"/>
          <w:szCs w:val="28"/>
        </w:rPr>
        <w:t xml:space="preserve">). </w:t>
      </w:r>
      <w:proofErr w:type="spellStart"/>
      <w:r w:rsidRPr="002B3364">
        <w:rPr>
          <w:sz w:val="28"/>
          <w:szCs w:val="28"/>
        </w:rPr>
        <w:t>Спостерігається</w:t>
      </w:r>
      <w:proofErr w:type="spellEnd"/>
      <w:r w:rsidRPr="002B3364">
        <w:rPr>
          <w:sz w:val="28"/>
          <w:szCs w:val="28"/>
        </w:rPr>
        <w:t xml:space="preserve"> </w:t>
      </w:r>
      <w:proofErr w:type="spellStart"/>
      <w:r w:rsidRPr="002B3364">
        <w:rPr>
          <w:sz w:val="28"/>
          <w:szCs w:val="28"/>
        </w:rPr>
        <w:t>літ</w:t>
      </w:r>
      <w:proofErr w:type="spellEnd"/>
      <w:r w:rsidRPr="002B3364">
        <w:rPr>
          <w:sz w:val="28"/>
          <w:szCs w:val="28"/>
        </w:rPr>
        <w:t xml:space="preserve"> </w:t>
      </w:r>
      <w:proofErr w:type="spellStart"/>
      <w:r w:rsidRPr="002B3364">
        <w:rPr>
          <w:b/>
          <w:bCs/>
          <w:sz w:val="28"/>
          <w:szCs w:val="28"/>
        </w:rPr>
        <w:t>капустяної</w:t>
      </w:r>
      <w:proofErr w:type="spellEnd"/>
      <w:r w:rsidRPr="002B3364">
        <w:rPr>
          <w:b/>
          <w:bCs/>
          <w:sz w:val="28"/>
          <w:szCs w:val="28"/>
        </w:rPr>
        <w:t xml:space="preserve"> </w:t>
      </w:r>
      <w:proofErr w:type="spellStart"/>
      <w:r w:rsidRPr="002B3364">
        <w:rPr>
          <w:b/>
          <w:bCs/>
          <w:sz w:val="28"/>
          <w:szCs w:val="28"/>
        </w:rPr>
        <w:t>молі</w:t>
      </w:r>
      <w:proofErr w:type="spellEnd"/>
      <w:r w:rsidRPr="002B3364">
        <w:rPr>
          <w:sz w:val="28"/>
          <w:szCs w:val="28"/>
        </w:rPr>
        <w:t xml:space="preserve">, </w:t>
      </w:r>
      <w:proofErr w:type="spellStart"/>
      <w:r w:rsidRPr="002B3364">
        <w:rPr>
          <w:b/>
          <w:bCs/>
          <w:sz w:val="28"/>
          <w:szCs w:val="28"/>
        </w:rPr>
        <w:t>ріпакового</w:t>
      </w:r>
      <w:proofErr w:type="spellEnd"/>
      <w:r w:rsidRPr="002B3364">
        <w:rPr>
          <w:b/>
          <w:bCs/>
          <w:sz w:val="28"/>
          <w:szCs w:val="28"/>
        </w:rPr>
        <w:t xml:space="preserve"> пильщика</w:t>
      </w:r>
      <w:r w:rsidRPr="002B3364">
        <w:rPr>
          <w:sz w:val="28"/>
          <w:szCs w:val="28"/>
        </w:rPr>
        <w:t xml:space="preserve">. </w:t>
      </w:r>
      <w:proofErr w:type="spellStart"/>
      <w:r w:rsidRPr="002B3364">
        <w:rPr>
          <w:sz w:val="28"/>
          <w:szCs w:val="28"/>
        </w:rPr>
        <w:t>Знешкоджують</w:t>
      </w:r>
      <w:proofErr w:type="spellEnd"/>
      <w:r w:rsidRPr="002B3364">
        <w:rPr>
          <w:sz w:val="28"/>
          <w:szCs w:val="28"/>
        </w:rPr>
        <w:t xml:space="preserve"> </w:t>
      </w:r>
      <w:proofErr w:type="spellStart"/>
      <w:r w:rsidRPr="002B3364">
        <w:rPr>
          <w:sz w:val="28"/>
          <w:szCs w:val="28"/>
        </w:rPr>
        <w:t>хрестоцвіті</w:t>
      </w:r>
      <w:proofErr w:type="spellEnd"/>
      <w:r w:rsidRPr="002B3364">
        <w:rPr>
          <w:sz w:val="28"/>
          <w:szCs w:val="28"/>
        </w:rPr>
        <w:t xml:space="preserve"> </w:t>
      </w:r>
      <w:proofErr w:type="spellStart"/>
      <w:r w:rsidRPr="002B3364">
        <w:rPr>
          <w:sz w:val="28"/>
          <w:szCs w:val="28"/>
        </w:rPr>
        <w:t>блішки</w:t>
      </w:r>
      <w:proofErr w:type="spellEnd"/>
      <w:r w:rsidRPr="002B3364">
        <w:rPr>
          <w:sz w:val="28"/>
          <w:szCs w:val="28"/>
        </w:rPr>
        <w:t xml:space="preserve">, за </w:t>
      </w:r>
      <w:proofErr w:type="spellStart"/>
      <w:r w:rsidRPr="002B3364">
        <w:rPr>
          <w:sz w:val="28"/>
          <w:szCs w:val="28"/>
        </w:rPr>
        <w:t>чисельності</w:t>
      </w:r>
      <w:proofErr w:type="spellEnd"/>
      <w:r w:rsidRPr="002B3364">
        <w:rPr>
          <w:sz w:val="28"/>
          <w:szCs w:val="28"/>
        </w:rPr>
        <w:t xml:space="preserve"> 3-5 </w:t>
      </w:r>
      <w:proofErr w:type="spellStart"/>
      <w:r w:rsidRPr="002B3364">
        <w:rPr>
          <w:sz w:val="28"/>
          <w:szCs w:val="28"/>
        </w:rPr>
        <w:t>екз</w:t>
      </w:r>
      <w:proofErr w:type="spellEnd"/>
      <w:r w:rsidRPr="002B3364">
        <w:rPr>
          <w:sz w:val="28"/>
          <w:szCs w:val="28"/>
        </w:rPr>
        <w:t xml:space="preserve">. на </w:t>
      </w:r>
      <w:proofErr w:type="spellStart"/>
      <w:r w:rsidRPr="002B3364">
        <w:rPr>
          <w:sz w:val="28"/>
          <w:szCs w:val="28"/>
        </w:rPr>
        <w:t>кв.м</w:t>
      </w:r>
      <w:proofErr w:type="spellEnd"/>
      <w:r w:rsidRPr="002B3364">
        <w:rPr>
          <w:sz w:val="28"/>
          <w:szCs w:val="28"/>
        </w:rPr>
        <w:t xml:space="preserve"> за </w:t>
      </w:r>
      <w:proofErr w:type="spellStart"/>
      <w:r w:rsidRPr="002B3364">
        <w:rPr>
          <w:sz w:val="28"/>
          <w:szCs w:val="28"/>
        </w:rPr>
        <w:t>сухої</w:t>
      </w:r>
      <w:proofErr w:type="spellEnd"/>
      <w:r w:rsidRPr="002B3364">
        <w:rPr>
          <w:sz w:val="28"/>
          <w:szCs w:val="28"/>
        </w:rPr>
        <w:t xml:space="preserve"> погоди, t&gt;15 0С </w:t>
      </w:r>
      <w:proofErr w:type="spellStart"/>
      <w:r w:rsidRPr="002B3364">
        <w:rPr>
          <w:sz w:val="28"/>
          <w:szCs w:val="28"/>
        </w:rPr>
        <w:t>дозволеними</w:t>
      </w:r>
      <w:proofErr w:type="spellEnd"/>
      <w:r w:rsidRPr="002B3364">
        <w:rPr>
          <w:sz w:val="28"/>
          <w:szCs w:val="28"/>
        </w:rPr>
        <w:t xml:space="preserve"> до </w:t>
      </w:r>
      <w:proofErr w:type="spellStart"/>
      <w:r w:rsidRPr="002B3364">
        <w:rPr>
          <w:sz w:val="28"/>
          <w:szCs w:val="28"/>
        </w:rPr>
        <w:t>використання</w:t>
      </w:r>
      <w:proofErr w:type="spellEnd"/>
      <w:r w:rsidRPr="002B3364">
        <w:rPr>
          <w:sz w:val="28"/>
          <w:szCs w:val="28"/>
        </w:rPr>
        <w:t xml:space="preserve"> </w:t>
      </w:r>
      <w:proofErr w:type="spellStart"/>
      <w:r w:rsidRPr="002B3364">
        <w:rPr>
          <w:sz w:val="28"/>
          <w:szCs w:val="28"/>
        </w:rPr>
        <w:t>інсектицидами</w:t>
      </w:r>
      <w:proofErr w:type="spellEnd"/>
      <w:r w:rsidRPr="002B3364">
        <w:rPr>
          <w:sz w:val="28"/>
          <w:szCs w:val="28"/>
        </w:rPr>
        <w:t>.</w:t>
      </w:r>
    </w:p>
    <w:p w:rsidR="006C352B" w:rsidRPr="00C9266E" w:rsidRDefault="006C352B" w:rsidP="000124BE">
      <w:pPr>
        <w:pStyle w:val="a3"/>
        <w:spacing w:before="0" w:beforeAutospacing="0" w:after="0" w:afterAutospacing="0"/>
        <w:ind w:left="-109" w:right="-61" w:firstLine="818"/>
        <w:jc w:val="both"/>
        <w:rPr>
          <w:color w:val="FF0000"/>
          <w:sz w:val="28"/>
          <w:szCs w:val="28"/>
          <w:lang w:val="uk-UA"/>
        </w:rPr>
      </w:pPr>
      <w:r w:rsidRPr="00A042AB">
        <w:rPr>
          <w:sz w:val="28"/>
          <w:szCs w:val="28"/>
          <w:lang w:val="uk-UA"/>
        </w:rPr>
        <w:t>Гусениці</w:t>
      </w:r>
      <w:r w:rsidRPr="00A042AB">
        <w:rPr>
          <w:b/>
          <w:sz w:val="28"/>
          <w:szCs w:val="28"/>
          <w:lang w:val="uk-UA"/>
        </w:rPr>
        <w:t xml:space="preserve"> підгризаючих совок</w:t>
      </w:r>
      <w:r w:rsidR="00C9266E">
        <w:rPr>
          <w:sz w:val="28"/>
          <w:szCs w:val="28"/>
          <w:lang w:val="uk-UA"/>
        </w:rPr>
        <w:t xml:space="preserve"> (ІІ-V віку)</w:t>
      </w:r>
      <w:r w:rsidRPr="00A042AB">
        <w:rPr>
          <w:sz w:val="28"/>
          <w:szCs w:val="28"/>
          <w:lang w:val="uk-UA"/>
        </w:rPr>
        <w:t xml:space="preserve"> відмічаються на полях під </w:t>
      </w:r>
      <w:r w:rsidRPr="00A042AB">
        <w:rPr>
          <w:b/>
          <w:i/>
          <w:sz w:val="28"/>
          <w:szCs w:val="28"/>
          <w:lang w:val="uk-UA"/>
        </w:rPr>
        <w:t>озимину</w:t>
      </w:r>
      <w:r w:rsidRPr="00A042AB">
        <w:rPr>
          <w:sz w:val="28"/>
          <w:szCs w:val="28"/>
          <w:lang w:val="uk-UA"/>
        </w:rPr>
        <w:t xml:space="preserve">, на </w:t>
      </w:r>
      <w:r w:rsidRPr="00A042AB">
        <w:rPr>
          <w:b/>
          <w:i/>
          <w:sz w:val="28"/>
          <w:szCs w:val="28"/>
          <w:lang w:val="uk-UA"/>
        </w:rPr>
        <w:t>просапних</w:t>
      </w:r>
      <w:r w:rsidRPr="00A042AB">
        <w:rPr>
          <w:sz w:val="28"/>
          <w:szCs w:val="28"/>
          <w:lang w:val="uk-UA"/>
        </w:rPr>
        <w:t xml:space="preserve"> культурах, де ними за чисельності 0,5-2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>.</w:t>
      </w:r>
      <w:r w:rsidRPr="00A042AB">
        <w:rPr>
          <w:sz w:val="28"/>
          <w:szCs w:val="28"/>
          <w:lang w:val="uk-UA"/>
        </w:rPr>
        <w:t xml:space="preserve"> на </w:t>
      </w:r>
      <w:proofErr w:type="spellStart"/>
      <w:r w:rsidRPr="00A042AB">
        <w:rPr>
          <w:sz w:val="28"/>
          <w:szCs w:val="28"/>
          <w:lang w:val="uk-UA"/>
        </w:rPr>
        <w:t>кв.м</w:t>
      </w:r>
      <w:proofErr w:type="spellEnd"/>
      <w:r w:rsidRPr="00A042AB">
        <w:rPr>
          <w:sz w:val="28"/>
          <w:szCs w:val="28"/>
          <w:lang w:val="uk-UA"/>
        </w:rPr>
        <w:t xml:space="preserve"> пошкоджено </w:t>
      </w:r>
      <w:r>
        <w:rPr>
          <w:sz w:val="28"/>
          <w:szCs w:val="28"/>
          <w:lang w:val="uk-UA"/>
        </w:rPr>
        <w:t>2-</w:t>
      </w:r>
      <w:r w:rsidRPr="00A042AB">
        <w:rPr>
          <w:sz w:val="28"/>
          <w:szCs w:val="28"/>
          <w:lang w:val="uk-UA"/>
        </w:rPr>
        <w:t>5% рослин. Продовжується літ метеликів та відкладання ними яєць. Культивація парів та випуск трихограми зменшують кількість шкідників та загрозу пошкодження посівів.</w:t>
      </w:r>
    </w:p>
    <w:p w:rsidR="006C352B" w:rsidRDefault="006C352B" w:rsidP="006C352B">
      <w:pPr>
        <w:pStyle w:val="docdata"/>
        <w:spacing w:before="0" w:beforeAutospacing="0" w:after="0" w:afterAutospacing="0"/>
        <w:ind w:firstLine="709"/>
        <w:jc w:val="both"/>
        <w:rPr>
          <w:rStyle w:val="2094"/>
          <w:color w:val="000000"/>
          <w:szCs w:val="28"/>
        </w:rPr>
      </w:pPr>
      <w:r w:rsidRPr="007D3086">
        <w:rPr>
          <w:b/>
          <w:color w:val="000000"/>
          <w:sz w:val="28"/>
          <w:szCs w:val="28"/>
          <w:shd w:val="clear" w:color="auto" w:fill="FFFFFF"/>
        </w:rPr>
        <w:t>Лучний метелик.</w:t>
      </w:r>
      <w:r w:rsidRPr="007D30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 степових, подекуди лісостепових областях на просапних культурах, </w:t>
      </w:r>
      <w:proofErr w:type="spellStart"/>
      <w:r w:rsidRPr="007D3086">
        <w:rPr>
          <w:color w:val="000000"/>
          <w:sz w:val="28"/>
          <w:szCs w:val="28"/>
          <w:shd w:val="clear" w:color="auto" w:fill="FFFFFF"/>
        </w:rPr>
        <w:t>неугіддях</w:t>
      </w:r>
      <w:proofErr w:type="spellEnd"/>
      <w:r w:rsidRPr="007D3086">
        <w:rPr>
          <w:color w:val="000000"/>
          <w:sz w:val="28"/>
          <w:szCs w:val="28"/>
          <w:shd w:val="clear" w:color="auto" w:fill="FFFFFF"/>
        </w:rPr>
        <w:t xml:space="preserve"> закінчується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3086">
        <w:rPr>
          <w:color w:val="000000"/>
          <w:sz w:val="28"/>
          <w:szCs w:val="28"/>
        </w:rPr>
        <w:t xml:space="preserve">харчування поодиноких гусениць шкідника другого покоління. </w:t>
      </w:r>
      <w:r>
        <w:rPr>
          <w:color w:val="000000"/>
          <w:sz w:val="28"/>
          <w:szCs w:val="28"/>
        </w:rPr>
        <w:t>До 90</w:t>
      </w:r>
      <w:r w:rsidRPr="007D3086">
        <w:rPr>
          <w:color w:val="000000"/>
          <w:sz w:val="28"/>
          <w:szCs w:val="28"/>
        </w:rPr>
        <w:t xml:space="preserve">% шкідника вже пішло на </w:t>
      </w:r>
      <w:proofErr w:type="spellStart"/>
      <w:r w:rsidRPr="007D3086">
        <w:rPr>
          <w:color w:val="000000"/>
          <w:sz w:val="28"/>
          <w:szCs w:val="28"/>
        </w:rPr>
        <w:t>залялькування</w:t>
      </w:r>
      <w:proofErr w:type="spellEnd"/>
      <w:r w:rsidRPr="007D30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D3086">
        <w:rPr>
          <w:color w:val="000000"/>
          <w:sz w:val="28"/>
          <w:szCs w:val="28"/>
        </w:rPr>
        <w:t xml:space="preserve">У південних </w:t>
      </w:r>
      <w:r>
        <w:rPr>
          <w:color w:val="000000"/>
          <w:sz w:val="28"/>
          <w:szCs w:val="28"/>
        </w:rPr>
        <w:t xml:space="preserve">областях </w:t>
      </w:r>
      <w:proofErr w:type="spellStart"/>
      <w:r w:rsidRPr="007D3086">
        <w:rPr>
          <w:color w:val="000000"/>
          <w:sz w:val="28"/>
          <w:szCs w:val="28"/>
        </w:rPr>
        <w:t>відмічено</w:t>
      </w:r>
      <w:proofErr w:type="spellEnd"/>
      <w:r w:rsidRPr="007D3086">
        <w:rPr>
          <w:color w:val="000000"/>
          <w:sz w:val="28"/>
          <w:szCs w:val="28"/>
        </w:rPr>
        <w:t xml:space="preserve"> початок льоту метеликів третьої генерації.</w:t>
      </w:r>
      <w:r>
        <w:rPr>
          <w:color w:val="000000"/>
          <w:sz w:val="28"/>
          <w:szCs w:val="28"/>
        </w:rPr>
        <w:t xml:space="preserve"> </w:t>
      </w:r>
      <w:r w:rsidRPr="007D3086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разі настання більш сприятливих погодних</w:t>
      </w:r>
      <w:r w:rsidRPr="007D3086">
        <w:rPr>
          <w:color w:val="000000"/>
          <w:sz w:val="28"/>
          <w:szCs w:val="28"/>
        </w:rPr>
        <w:t xml:space="preserve"> умов (у першу чергу наявність опадів та вологість повітря вище 75%) харчування шкідника може спостерігатись на багаторічних травах та баштанних культурах, що межують з містами резервації. </w:t>
      </w:r>
      <w:r w:rsidRPr="00A042AB">
        <w:rPr>
          <w:b/>
          <w:sz w:val="28"/>
          <w:szCs w:val="28"/>
        </w:rPr>
        <w:t>Саранові</w:t>
      </w:r>
      <w:r w:rsidRPr="00A042AB">
        <w:rPr>
          <w:sz w:val="28"/>
          <w:szCs w:val="28"/>
        </w:rPr>
        <w:t xml:space="preserve"> окрилились, паруються, відкладають яйця та слабко пошкоджують різноманітні рослин</w:t>
      </w:r>
      <w:r w:rsidRPr="002B3364">
        <w:rPr>
          <w:sz w:val="28"/>
          <w:szCs w:val="28"/>
        </w:rPr>
        <w:t>.</w:t>
      </w:r>
      <w:r w:rsidRPr="002B3364">
        <w:rPr>
          <w:color w:val="000000"/>
          <w:sz w:val="28"/>
          <w:szCs w:val="28"/>
        </w:rPr>
        <w:t xml:space="preserve"> </w:t>
      </w:r>
      <w:r w:rsidRPr="002B3364">
        <w:rPr>
          <w:rStyle w:val="2094"/>
          <w:color w:val="000000"/>
          <w:sz w:val="28"/>
          <w:szCs w:val="28"/>
        </w:rPr>
        <w:t>Спостереження за розвитком та розповсюдженням шкідника триває.</w:t>
      </w:r>
      <w:r>
        <w:rPr>
          <w:rStyle w:val="2094"/>
          <w:rFonts w:ascii="&amp;quot" w:hAnsi="&amp;quot"/>
          <w:color w:val="000000"/>
          <w:szCs w:val="28"/>
        </w:rPr>
        <w:t xml:space="preserve"> </w:t>
      </w:r>
    </w:p>
    <w:p w:rsidR="006C352B" w:rsidRDefault="002B3364" w:rsidP="006C352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6C352B" w:rsidRPr="00210A6D">
        <w:rPr>
          <w:sz w:val="28"/>
          <w:szCs w:val="28"/>
          <w:lang w:val="uk-UA"/>
        </w:rPr>
        <w:t xml:space="preserve"> </w:t>
      </w:r>
      <w:r w:rsidR="006C352B" w:rsidRPr="00210A6D">
        <w:rPr>
          <w:b/>
          <w:i/>
          <w:sz w:val="28"/>
          <w:szCs w:val="28"/>
          <w:lang w:val="uk-UA"/>
        </w:rPr>
        <w:t xml:space="preserve">плодових </w:t>
      </w:r>
      <w:r w:rsidR="006C352B" w:rsidRPr="00210A6D">
        <w:rPr>
          <w:sz w:val="28"/>
          <w:szCs w:val="28"/>
          <w:lang w:val="uk-UA"/>
        </w:rPr>
        <w:t xml:space="preserve">насадженнях на деревах пізніх сортів дозрівання продовжується літ та відкладання яєць метеликами </w:t>
      </w:r>
      <w:r w:rsidR="006C352B" w:rsidRPr="00210A6D">
        <w:rPr>
          <w:b/>
          <w:sz w:val="28"/>
          <w:szCs w:val="28"/>
          <w:lang w:val="uk-UA"/>
        </w:rPr>
        <w:t>яблуневої</w:t>
      </w:r>
      <w:r w:rsidR="006C352B" w:rsidRPr="00210A6D">
        <w:rPr>
          <w:sz w:val="28"/>
          <w:szCs w:val="28"/>
          <w:lang w:val="uk-UA"/>
        </w:rPr>
        <w:t xml:space="preserve"> і </w:t>
      </w:r>
      <w:r w:rsidR="006C352B" w:rsidRPr="00210A6D">
        <w:rPr>
          <w:b/>
          <w:sz w:val="28"/>
          <w:szCs w:val="28"/>
          <w:lang w:val="uk-UA"/>
        </w:rPr>
        <w:t>сливової плодожерок</w:t>
      </w:r>
      <w:r w:rsidR="006C352B" w:rsidRPr="00210A6D">
        <w:rPr>
          <w:sz w:val="28"/>
          <w:szCs w:val="28"/>
          <w:lang w:val="uk-UA"/>
        </w:rPr>
        <w:t xml:space="preserve"> ІІ покоління, </w:t>
      </w:r>
      <w:r w:rsidR="006C352B" w:rsidRPr="00210A6D">
        <w:rPr>
          <w:b/>
          <w:sz w:val="28"/>
          <w:szCs w:val="28"/>
          <w:lang w:val="uk-UA"/>
        </w:rPr>
        <w:t>плодовими кліщами</w:t>
      </w:r>
      <w:r>
        <w:rPr>
          <w:sz w:val="28"/>
          <w:szCs w:val="28"/>
          <w:lang w:val="uk-UA"/>
        </w:rPr>
        <w:t xml:space="preserve"> заселено 13% дерев, 8-11</w:t>
      </w:r>
      <w:r w:rsidR="006C352B" w:rsidRPr="00210A6D">
        <w:rPr>
          <w:sz w:val="28"/>
          <w:szCs w:val="28"/>
          <w:lang w:val="uk-UA"/>
        </w:rPr>
        <w:t xml:space="preserve">% листя. Чисельність кліщів становить 3 </w:t>
      </w:r>
      <w:proofErr w:type="spellStart"/>
      <w:r w:rsidR="006C352B" w:rsidRPr="00210A6D">
        <w:rPr>
          <w:sz w:val="28"/>
          <w:szCs w:val="28"/>
          <w:lang w:val="uk-UA"/>
        </w:rPr>
        <w:t>екз</w:t>
      </w:r>
      <w:proofErr w:type="spellEnd"/>
      <w:r w:rsidR="006C352B" w:rsidRPr="00210A6D">
        <w:rPr>
          <w:sz w:val="28"/>
          <w:szCs w:val="28"/>
          <w:lang w:val="uk-UA"/>
        </w:rPr>
        <w:t xml:space="preserve">. на лист. Погодні умови сприяють розвитку </w:t>
      </w:r>
      <w:r w:rsidR="006C352B" w:rsidRPr="00210A6D">
        <w:rPr>
          <w:b/>
          <w:sz w:val="28"/>
          <w:szCs w:val="28"/>
          <w:lang w:val="uk-UA"/>
        </w:rPr>
        <w:t xml:space="preserve">зеленої яблуневої попелиці, </w:t>
      </w:r>
      <w:r w:rsidR="006C352B" w:rsidRPr="00210A6D">
        <w:rPr>
          <w:sz w:val="28"/>
          <w:szCs w:val="28"/>
          <w:lang w:val="uk-UA"/>
        </w:rPr>
        <w:t>якою</w:t>
      </w:r>
      <w:r w:rsidR="006C352B" w:rsidRPr="00210A6D">
        <w:rPr>
          <w:b/>
          <w:sz w:val="28"/>
          <w:szCs w:val="28"/>
          <w:lang w:val="uk-UA"/>
        </w:rPr>
        <w:t xml:space="preserve"> </w:t>
      </w:r>
      <w:r w:rsidR="006C352B" w:rsidRPr="00210A6D">
        <w:rPr>
          <w:sz w:val="28"/>
          <w:szCs w:val="28"/>
        </w:rPr>
        <w:t>заселено 1</w:t>
      </w:r>
      <w:r>
        <w:rPr>
          <w:sz w:val="28"/>
          <w:szCs w:val="28"/>
        </w:rPr>
        <w:t xml:space="preserve">0-28% </w:t>
      </w:r>
      <w:proofErr w:type="spellStart"/>
      <w:r>
        <w:rPr>
          <w:sz w:val="28"/>
          <w:szCs w:val="28"/>
        </w:rPr>
        <w:t>листків</w:t>
      </w:r>
      <w:proofErr w:type="spellEnd"/>
      <w:r>
        <w:rPr>
          <w:sz w:val="28"/>
          <w:szCs w:val="28"/>
        </w:rPr>
        <w:t xml:space="preserve"> на 12% дерев по 12-4</w:t>
      </w:r>
      <w:r w:rsidR="006C352B" w:rsidRPr="00210A6D">
        <w:rPr>
          <w:sz w:val="28"/>
          <w:szCs w:val="28"/>
        </w:rPr>
        <w:t xml:space="preserve">4 </w:t>
      </w:r>
      <w:proofErr w:type="spellStart"/>
      <w:r w:rsidR="006C352B" w:rsidRPr="00210A6D">
        <w:rPr>
          <w:sz w:val="28"/>
          <w:szCs w:val="28"/>
        </w:rPr>
        <w:t>екз</w:t>
      </w:r>
      <w:proofErr w:type="spellEnd"/>
      <w:r w:rsidR="006C352B" w:rsidRPr="00210A6D">
        <w:rPr>
          <w:sz w:val="28"/>
          <w:szCs w:val="28"/>
        </w:rPr>
        <w:t xml:space="preserve">. личинок. </w:t>
      </w:r>
      <w:proofErr w:type="spellStart"/>
      <w:r w:rsidR="006C352B" w:rsidRPr="00210A6D">
        <w:rPr>
          <w:sz w:val="28"/>
          <w:szCs w:val="28"/>
        </w:rPr>
        <w:t>Прогресує</w:t>
      </w:r>
      <w:proofErr w:type="spellEnd"/>
      <w:r w:rsidR="006C352B" w:rsidRPr="00210A6D">
        <w:rPr>
          <w:sz w:val="28"/>
          <w:szCs w:val="28"/>
        </w:rPr>
        <w:t xml:space="preserve"> </w:t>
      </w:r>
      <w:proofErr w:type="spellStart"/>
      <w:r w:rsidR="006C352B" w:rsidRPr="00210A6D">
        <w:rPr>
          <w:sz w:val="28"/>
          <w:szCs w:val="28"/>
        </w:rPr>
        <w:t>захворювання</w:t>
      </w:r>
      <w:proofErr w:type="spellEnd"/>
      <w:r w:rsidR="006C352B" w:rsidRPr="00210A6D">
        <w:rPr>
          <w:sz w:val="28"/>
          <w:szCs w:val="28"/>
        </w:rPr>
        <w:t xml:space="preserve"> дерев на </w:t>
      </w:r>
      <w:proofErr w:type="spellStart"/>
      <w:r w:rsidR="006C352B" w:rsidRPr="00210A6D">
        <w:rPr>
          <w:b/>
          <w:sz w:val="28"/>
          <w:szCs w:val="28"/>
        </w:rPr>
        <w:t>борошнисту</w:t>
      </w:r>
      <w:proofErr w:type="spellEnd"/>
      <w:r w:rsidR="006C352B" w:rsidRPr="00210A6D">
        <w:rPr>
          <w:b/>
          <w:sz w:val="28"/>
          <w:szCs w:val="28"/>
        </w:rPr>
        <w:t xml:space="preserve"> росу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уражено</w:t>
      </w:r>
      <w:proofErr w:type="spellEnd"/>
      <w:r>
        <w:rPr>
          <w:sz w:val="28"/>
          <w:szCs w:val="28"/>
        </w:rPr>
        <w:t xml:space="preserve"> 5–1</w:t>
      </w:r>
      <w:r w:rsidR="006C352B" w:rsidRPr="00210A6D">
        <w:rPr>
          <w:sz w:val="28"/>
          <w:szCs w:val="28"/>
        </w:rPr>
        <w:t xml:space="preserve">5% дерев, 6–22% </w:t>
      </w:r>
      <w:proofErr w:type="spellStart"/>
      <w:r w:rsidR="006C352B" w:rsidRPr="00210A6D">
        <w:rPr>
          <w:sz w:val="28"/>
          <w:szCs w:val="28"/>
        </w:rPr>
        <w:t>листя</w:t>
      </w:r>
      <w:proofErr w:type="spellEnd"/>
      <w:r w:rsidR="006C352B" w:rsidRPr="00210A6D">
        <w:rPr>
          <w:sz w:val="28"/>
          <w:szCs w:val="28"/>
        </w:rPr>
        <w:t xml:space="preserve">. </w:t>
      </w:r>
      <w:r w:rsidR="006C352B" w:rsidRPr="00210A6D">
        <w:rPr>
          <w:b/>
          <w:sz w:val="28"/>
          <w:szCs w:val="28"/>
        </w:rPr>
        <w:t>Парша</w:t>
      </w:r>
      <w:r w:rsidR="006C352B" w:rsidRPr="00210A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уразила</w:t>
      </w:r>
      <w:proofErr w:type="spellEnd"/>
      <w:r>
        <w:rPr>
          <w:sz w:val="28"/>
          <w:szCs w:val="28"/>
        </w:rPr>
        <w:t xml:space="preserve"> 16–38</w:t>
      </w:r>
      <w:r w:rsidR="006C352B" w:rsidRPr="00210A6D">
        <w:rPr>
          <w:sz w:val="28"/>
          <w:szCs w:val="28"/>
        </w:rPr>
        <w:t xml:space="preserve">% дерев, 9–35% </w:t>
      </w:r>
      <w:proofErr w:type="spellStart"/>
      <w:r w:rsidR="006C352B" w:rsidRPr="00210A6D">
        <w:rPr>
          <w:sz w:val="28"/>
          <w:szCs w:val="28"/>
        </w:rPr>
        <w:t>листя</w:t>
      </w:r>
      <w:proofErr w:type="spellEnd"/>
      <w:r w:rsidR="006C352B" w:rsidRPr="00210A6D">
        <w:rPr>
          <w:sz w:val="28"/>
          <w:szCs w:val="28"/>
        </w:rPr>
        <w:t xml:space="preserve">. </w:t>
      </w:r>
      <w:r w:rsidR="006C352B" w:rsidRPr="00210A6D">
        <w:rPr>
          <w:b/>
          <w:sz w:val="28"/>
          <w:szCs w:val="28"/>
        </w:rPr>
        <w:t xml:space="preserve">Плодовою </w:t>
      </w:r>
      <w:proofErr w:type="spellStart"/>
      <w:r w:rsidR="006C352B" w:rsidRPr="00210A6D">
        <w:rPr>
          <w:b/>
          <w:sz w:val="28"/>
          <w:szCs w:val="28"/>
        </w:rPr>
        <w:t>гниллю</w:t>
      </w:r>
      <w:proofErr w:type="spellEnd"/>
      <w:r w:rsidR="006C352B" w:rsidRPr="00210A6D">
        <w:rPr>
          <w:sz w:val="28"/>
          <w:szCs w:val="28"/>
        </w:rPr>
        <w:t xml:space="preserve"> </w:t>
      </w:r>
      <w:proofErr w:type="spellStart"/>
      <w:r w:rsidR="006C352B" w:rsidRPr="00210A6D">
        <w:rPr>
          <w:sz w:val="28"/>
          <w:szCs w:val="28"/>
        </w:rPr>
        <w:t>уражено</w:t>
      </w:r>
      <w:proofErr w:type="spellEnd"/>
      <w:r w:rsidR="006C352B" w:rsidRPr="00210A6D">
        <w:rPr>
          <w:sz w:val="28"/>
          <w:szCs w:val="28"/>
        </w:rPr>
        <w:t xml:space="preserve"> 1-2% </w:t>
      </w:r>
      <w:proofErr w:type="spellStart"/>
      <w:r w:rsidR="006C352B" w:rsidRPr="00210A6D">
        <w:rPr>
          <w:sz w:val="28"/>
          <w:szCs w:val="28"/>
        </w:rPr>
        <w:t>плодів</w:t>
      </w:r>
      <w:proofErr w:type="spellEnd"/>
      <w:r w:rsidR="006C352B" w:rsidRPr="00210A6D">
        <w:rPr>
          <w:sz w:val="28"/>
          <w:szCs w:val="28"/>
          <w:lang w:val="uk-UA"/>
        </w:rPr>
        <w:t>.</w:t>
      </w:r>
    </w:p>
    <w:p w:rsidR="006C352B" w:rsidRPr="00210A6D" w:rsidRDefault="006C352B" w:rsidP="006C352B">
      <w:pPr>
        <w:ind w:firstLine="1080"/>
        <w:jc w:val="both"/>
        <w:rPr>
          <w:sz w:val="28"/>
          <w:szCs w:val="28"/>
          <w:lang w:val="uk-UA"/>
        </w:rPr>
      </w:pPr>
      <w:r w:rsidRPr="00210A6D">
        <w:rPr>
          <w:sz w:val="28"/>
          <w:szCs w:val="28"/>
          <w:lang w:val="uk-UA"/>
        </w:rPr>
        <w:t>В</w:t>
      </w:r>
      <w:r w:rsidRPr="00210A6D">
        <w:rPr>
          <w:b/>
          <w:sz w:val="28"/>
          <w:szCs w:val="28"/>
          <w:lang w:val="uk-UA"/>
        </w:rPr>
        <w:t xml:space="preserve"> </w:t>
      </w:r>
      <w:r w:rsidRPr="00210A6D">
        <w:rPr>
          <w:sz w:val="28"/>
          <w:szCs w:val="28"/>
          <w:lang w:val="uk-UA"/>
        </w:rPr>
        <w:t>незахищених</w:t>
      </w:r>
      <w:r w:rsidRPr="00210A6D">
        <w:rPr>
          <w:b/>
          <w:sz w:val="28"/>
          <w:szCs w:val="28"/>
          <w:lang w:val="uk-UA"/>
        </w:rPr>
        <w:t xml:space="preserve"> </w:t>
      </w:r>
      <w:r w:rsidRPr="00210A6D">
        <w:rPr>
          <w:sz w:val="28"/>
          <w:szCs w:val="28"/>
          <w:lang w:val="uk-UA"/>
        </w:rPr>
        <w:t xml:space="preserve">плантаціях </w:t>
      </w:r>
      <w:r w:rsidRPr="00210A6D">
        <w:rPr>
          <w:b/>
          <w:i/>
          <w:sz w:val="28"/>
          <w:szCs w:val="28"/>
          <w:lang w:val="uk-UA"/>
        </w:rPr>
        <w:t xml:space="preserve">винограду </w:t>
      </w:r>
      <w:r w:rsidRPr="00210A6D">
        <w:rPr>
          <w:sz w:val="28"/>
          <w:szCs w:val="28"/>
          <w:lang w:val="uk-UA"/>
        </w:rPr>
        <w:t>в степовій та лісостеповій зонах дозріваючому</w:t>
      </w:r>
      <w:r w:rsidRPr="00210A6D">
        <w:rPr>
          <w:b/>
          <w:i/>
          <w:sz w:val="28"/>
          <w:szCs w:val="28"/>
          <w:lang w:val="uk-UA"/>
        </w:rPr>
        <w:t xml:space="preserve"> </w:t>
      </w:r>
      <w:r w:rsidRPr="00210A6D">
        <w:rPr>
          <w:sz w:val="28"/>
          <w:szCs w:val="28"/>
          <w:lang w:val="uk-UA"/>
        </w:rPr>
        <w:t xml:space="preserve">врожаю істотних пошкоджень завдають </w:t>
      </w:r>
      <w:r w:rsidRPr="00210A6D">
        <w:rPr>
          <w:b/>
          <w:sz w:val="28"/>
          <w:szCs w:val="28"/>
          <w:lang w:val="uk-UA"/>
        </w:rPr>
        <w:t xml:space="preserve">виноградний </w:t>
      </w:r>
      <w:proofErr w:type="spellStart"/>
      <w:r w:rsidRPr="00210A6D">
        <w:rPr>
          <w:b/>
          <w:sz w:val="28"/>
          <w:szCs w:val="28"/>
          <w:lang w:val="uk-UA"/>
        </w:rPr>
        <w:t>зудень</w:t>
      </w:r>
      <w:proofErr w:type="spellEnd"/>
      <w:r w:rsidRPr="00210A6D">
        <w:rPr>
          <w:b/>
          <w:sz w:val="28"/>
          <w:szCs w:val="28"/>
          <w:lang w:val="uk-UA"/>
        </w:rPr>
        <w:t>, який</w:t>
      </w:r>
      <w:r w:rsidR="002B3364">
        <w:rPr>
          <w:sz w:val="28"/>
          <w:szCs w:val="28"/>
          <w:lang w:val="uk-UA"/>
        </w:rPr>
        <w:t xml:space="preserve"> заселив до 15% кущів та від 2 до 10</w:t>
      </w:r>
      <w:r w:rsidRPr="00210A6D">
        <w:rPr>
          <w:sz w:val="28"/>
          <w:szCs w:val="28"/>
          <w:lang w:val="uk-UA"/>
        </w:rPr>
        <w:t xml:space="preserve">% листя </w:t>
      </w:r>
      <w:r>
        <w:rPr>
          <w:sz w:val="28"/>
          <w:szCs w:val="28"/>
          <w:lang w:val="uk-UA"/>
        </w:rPr>
        <w:t>в слабкому і середньому ступені</w:t>
      </w:r>
      <w:r w:rsidRPr="00210A6D">
        <w:rPr>
          <w:sz w:val="28"/>
          <w:szCs w:val="28"/>
          <w:lang w:val="uk-UA"/>
        </w:rPr>
        <w:t xml:space="preserve">, </w:t>
      </w:r>
      <w:r w:rsidRPr="00210A6D">
        <w:rPr>
          <w:b/>
          <w:sz w:val="28"/>
          <w:szCs w:val="28"/>
          <w:lang w:val="uk-UA"/>
        </w:rPr>
        <w:t>мілдью</w:t>
      </w:r>
      <w:r w:rsidRPr="00210A6D">
        <w:rPr>
          <w:sz w:val="28"/>
          <w:szCs w:val="28"/>
          <w:lang w:val="uk-UA"/>
        </w:rPr>
        <w:t xml:space="preserve"> уражено </w:t>
      </w:r>
      <w:r w:rsidR="002B3364">
        <w:rPr>
          <w:sz w:val="28"/>
          <w:szCs w:val="28"/>
          <w:lang w:val="uk-UA"/>
        </w:rPr>
        <w:t>2-10%, максимально 23</w:t>
      </w:r>
      <w:r w:rsidRPr="00210A6D">
        <w:rPr>
          <w:sz w:val="28"/>
          <w:szCs w:val="28"/>
          <w:lang w:val="uk-UA"/>
        </w:rPr>
        <w:t>%</w:t>
      </w:r>
      <w:r w:rsidRPr="00210A6D">
        <w:rPr>
          <w:bCs/>
          <w:i/>
          <w:iCs/>
          <w:sz w:val="28"/>
          <w:szCs w:val="28"/>
          <w:lang w:val="uk-UA"/>
        </w:rPr>
        <w:t xml:space="preserve"> </w:t>
      </w:r>
      <w:r w:rsidRPr="00210A6D">
        <w:rPr>
          <w:sz w:val="28"/>
          <w:szCs w:val="28"/>
          <w:lang w:val="uk-UA"/>
        </w:rPr>
        <w:t>кущів</w:t>
      </w:r>
      <w:r w:rsidRPr="00210A6D">
        <w:rPr>
          <w:b/>
          <w:sz w:val="28"/>
          <w:szCs w:val="28"/>
          <w:lang w:val="uk-UA"/>
        </w:rPr>
        <w:t>, оїдіум</w:t>
      </w:r>
      <w:r w:rsidR="002B3364">
        <w:rPr>
          <w:sz w:val="28"/>
          <w:szCs w:val="28"/>
          <w:lang w:val="uk-UA"/>
        </w:rPr>
        <w:t xml:space="preserve"> уражено до </w:t>
      </w:r>
      <w:r w:rsidR="00C9266E">
        <w:rPr>
          <w:sz w:val="28"/>
          <w:szCs w:val="28"/>
          <w:lang w:val="uk-UA"/>
        </w:rPr>
        <w:t xml:space="preserve">  </w:t>
      </w:r>
      <w:r w:rsidR="002B3364">
        <w:rPr>
          <w:sz w:val="28"/>
          <w:szCs w:val="28"/>
          <w:lang w:val="uk-UA"/>
        </w:rPr>
        <w:t>10–15</w:t>
      </w:r>
      <w:r w:rsidRPr="00210A6D">
        <w:rPr>
          <w:sz w:val="28"/>
          <w:szCs w:val="28"/>
          <w:lang w:val="uk-UA"/>
        </w:rPr>
        <w:t>%</w:t>
      </w:r>
      <w:r w:rsidRPr="00210A6D">
        <w:rPr>
          <w:i/>
          <w:iCs/>
          <w:sz w:val="28"/>
          <w:szCs w:val="28"/>
          <w:lang w:val="uk-UA"/>
        </w:rPr>
        <w:t xml:space="preserve"> </w:t>
      </w:r>
      <w:r w:rsidRPr="00210A6D">
        <w:rPr>
          <w:sz w:val="28"/>
          <w:szCs w:val="28"/>
          <w:lang w:val="uk-UA"/>
        </w:rPr>
        <w:t xml:space="preserve">кущів, 1–4% листя, 3-5%, максимально до 10% грон. </w:t>
      </w:r>
    </w:p>
    <w:p w:rsidR="006C352B" w:rsidRPr="00007106" w:rsidRDefault="006C352B" w:rsidP="006C352B">
      <w:pPr>
        <w:pStyle w:val="a3"/>
        <w:spacing w:before="0" w:beforeAutospacing="0" w:after="0" w:afterAutospacing="0"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7952A1">
        <w:rPr>
          <w:sz w:val="28"/>
          <w:szCs w:val="28"/>
          <w:lang w:val="uk-UA"/>
        </w:rPr>
        <w:t>Повсюди спостерігається активізація розвитку</w:t>
      </w:r>
      <w:r w:rsidRPr="007952A1">
        <w:rPr>
          <w:b/>
          <w:sz w:val="28"/>
          <w:szCs w:val="28"/>
          <w:lang w:val="uk-UA"/>
        </w:rPr>
        <w:t xml:space="preserve"> мишоподібних гризунів </w:t>
      </w:r>
      <w:r w:rsidRPr="007952A1">
        <w:rPr>
          <w:sz w:val="28"/>
          <w:szCs w:val="28"/>
          <w:lang w:val="uk-UA"/>
        </w:rPr>
        <w:t>у місцях резервації.</w:t>
      </w:r>
      <w:r w:rsidRPr="007952A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A042AB">
        <w:rPr>
          <w:sz w:val="28"/>
          <w:szCs w:val="28"/>
          <w:lang w:val="uk-UA"/>
        </w:rPr>
        <w:t xml:space="preserve">а стерні, </w:t>
      </w:r>
      <w:r w:rsidRPr="00A042AB">
        <w:rPr>
          <w:b/>
          <w:i/>
          <w:sz w:val="28"/>
          <w:szCs w:val="28"/>
          <w:lang w:val="uk-UA"/>
        </w:rPr>
        <w:t>багаторічних травах</w:t>
      </w:r>
      <w:r w:rsidRPr="00A042AB">
        <w:rPr>
          <w:sz w:val="28"/>
          <w:szCs w:val="28"/>
          <w:lang w:val="uk-UA"/>
        </w:rPr>
        <w:t xml:space="preserve">, </w:t>
      </w:r>
      <w:r w:rsidRPr="00A042AB">
        <w:rPr>
          <w:b/>
          <w:i/>
          <w:sz w:val="28"/>
          <w:szCs w:val="28"/>
          <w:lang w:val="uk-UA"/>
        </w:rPr>
        <w:t>неорних землях</w:t>
      </w:r>
      <w:r w:rsidRPr="00A042AB">
        <w:rPr>
          <w:sz w:val="28"/>
          <w:szCs w:val="28"/>
          <w:lang w:val="uk-UA"/>
        </w:rPr>
        <w:t xml:space="preserve">, </w:t>
      </w:r>
      <w:r w:rsidRPr="00A042AB">
        <w:rPr>
          <w:b/>
          <w:i/>
          <w:sz w:val="28"/>
          <w:szCs w:val="28"/>
          <w:lang w:val="uk-UA"/>
        </w:rPr>
        <w:t>просапних</w:t>
      </w:r>
      <w:r w:rsidR="002B3364">
        <w:rPr>
          <w:sz w:val="28"/>
          <w:szCs w:val="28"/>
          <w:lang w:val="uk-UA"/>
        </w:rPr>
        <w:t xml:space="preserve"> культурах обліковують 1-3 </w:t>
      </w:r>
      <w:r>
        <w:rPr>
          <w:sz w:val="28"/>
          <w:szCs w:val="28"/>
          <w:lang w:val="uk-UA"/>
        </w:rPr>
        <w:t>жилих колоній г</w:t>
      </w:r>
      <w:r w:rsidR="002B3364">
        <w:rPr>
          <w:sz w:val="28"/>
          <w:szCs w:val="28"/>
          <w:lang w:val="uk-UA"/>
        </w:rPr>
        <w:t>а з 4-6 жилими норами в кожній.</w:t>
      </w:r>
      <w:r w:rsidR="002B3364">
        <w:rPr>
          <w:spacing w:val="-10"/>
          <w:sz w:val="28"/>
          <w:szCs w:val="28"/>
          <w:lang w:val="uk-UA"/>
        </w:rPr>
        <w:t xml:space="preserve"> У</w:t>
      </w:r>
      <w:r w:rsidRPr="000111A5">
        <w:rPr>
          <w:spacing w:val="-10"/>
          <w:sz w:val="28"/>
          <w:szCs w:val="28"/>
          <w:lang w:val="uk-UA"/>
        </w:rPr>
        <w:t xml:space="preserve"> пошуках зеленого соковитого корму </w:t>
      </w:r>
      <w:r>
        <w:rPr>
          <w:spacing w:val="-10"/>
          <w:sz w:val="28"/>
          <w:szCs w:val="28"/>
          <w:lang w:val="uk-UA"/>
        </w:rPr>
        <w:t xml:space="preserve">триває </w:t>
      </w:r>
      <w:r w:rsidRPr="000111A5">
        <w:rPr>
          <w:spacing w:val="-10"/>
          <w:sz w:val="28"/>
          <w:szCs w:val="28"/>
          <w:lang w:val="uk-UA"/>
        </w:rPr>
        <w:t xml:space="preserve">міграція гризунів на падалицю озимих зернових та ріпаку. </w:t>
      </w:r>
    </w:p>
    <w:p w:rsidR="006C352B" w:rsidRPr="005C1B27" w:rsidRDefault="006C352B" w:rsidP="006C352B">
      <w:pPr>
        <w:ind w:right="-185" w:firstLine="709"/>
        <w:jc w:val="both"/>
        <w:rPr>
          <w:sz w:val="28"/>
          <w:szCs w:val="28"/>
          <w:lang w:val="uk-UA"/>
        </w:rPr>
      </w:pPr>
      <w:r w:rsidRPr="005C1B27">
        <w:rPr>
          <w:sz w:val="28"/>
          <w:szCs w:val="28"/>
          <w:lang w:val="uk-UA"/>
        </w:rPr>
        <w:lastRenderedPageBreak/>
        <w:t xml:space="preserve">Першочерговими заходами в обмеженні чисельності мишоподібних гризунів є профілактичні заходи: знищення бур’янів, зменшення втрат урожаю при збиранні, своєчасна зяблева оранка, що позбавить гризунів кормової бази та надійного сховища, контроль за розвитком та регулювання чисельності цих шкідників у місцях резервацій з метою недопущення їх розселення на посіви сільськогосподарських культур. </w:t>
      </w:r>
    </w:p>
    <w:p w:rsidR="002B3364" w:rsidRDefault="006C352B" w:rsidP="006C352B">
      <w:pPr>
        <w:ind w:right="-185" w:firstLine="720"/>
        <w:jc w:val="both"/>
        <w:rPr>
          <w:sz w:val="28"/>
          <w:szCs w:val="28"/>
        </w:rPr>
      </w:pPr>
      <w:r w:rsidRPr="00BF108B">
        <w:rPr>
          <w:sz w:val="28"/>
          <w:szCs w:val="28"/>
        </w:rPr>
        <w:t xml:space="preserve">У </w:t>
      </w:r>
      <w:proofErr w:type="spellStart"/>
      <w:r w:rsidRPr="00BF108B">
        <w:rPr>
          <w:sz w:val="28"/>
          <w:szCs w:val="28"/>
        </w:rPr>
        <w:t>господарствах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здійснюється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постійний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фітосанітарний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нагляд</w:t>
      </w:r>
      <w:proofErr w:type="spellEnd"/>
      <w:r w:rsidRPr="00BF108B">
        <w:rPr>
          <w:sz w:val="28"/>
          <w:szCs w:val="28"/>
        </w:rPr>
        <w:t xml:space="preserve"> за </w:t>
      </w:r>
      <w:proofErr w:type="spellStart"/>
      <w:r w:rsidRPr="00BF108B">
        <w:rPr>
          <w:sz w:val="28"/>
          <w:szCs w:val="28"/>
        </w:rPr>
        <w:t>посівами</w:t>
      </w:r>
      <w:proofErr w:type="spellEnd"/>
      <w:r w:rsidRPr="00BF108B">
        <w:rPr>
          <w:sz w:val="28"/>
          <w:szCs w:val="28"/>
        </w:rPr>
        <w:t xml:space="preserve"> </w:t>
      </w:r>
      <w:proofErr w:type="spellStart"/>
      <w:r w:rsidRPr="00BF108B">
        <w:rPr>
          <w:sz w:val="28"/>
          <w:szCs w:val="28"/>
        </w:rPr>
        <w:t>сільськогосподарських</w:t>
      </w:r>
      <w:proofErr w:type="spellEnd"/>
      <w:r w:rsidRPr="00BF108B">
        <w:rPr>
          <w:sz w:val="28"/>
          <w:szCs w:val="28"/>
        </w:rPr>
        <w:t xml:space="preserve"> культур.</w:t>
      </w:r>
    </w:p>
    <w:p w:rsidR="002B3364" w:rsidRDefault="002B3364" w:rsidP="002B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2B3364">
        <w:rPr>
          <w:b/>
          <w:spacing w:val="-6"/>
          <w:sz w:val="28"/>
          <w:szCs w:val="28"/>
          <w:lang w:val="uk-UA"/>
        </w:rPr>
        <w:t>24.08.2023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>
        <w:rPr>
          <w:sz w:val="28"/>
          <w:szCs w:val="28"/>
          <w:lang w:val="uk-UA"/>
        </w:rPr>
        <w:t>проведений на площі – 35, 4 млн га, з них:</w:t>
      </w:r>
    </w:p>
    <w:p w:rsidR="002B3364" w:rsidRDefault="002B3364" w:rsidP="002B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оброблено від бур’янів – 16,3 млн га;</w:t>
      </w:r>
    </w:p>
    <w:p w:rsidR="002B3364" w:rsidRDefault="002B3364" w:rsidP="002B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оброблено від хвороби – 8,9 млн га;</w:t>
      </w:r>
    </w:p>
    <w:p w:rsidR="002B3364" w:rsidRDefault="002B3364" w:rsidP="002B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оброблено від шкідників </w:t>
      </w:r>
      <w:bookmarkStart w:id="0" w:name="_Hlk141958779"/>
      <w:r>
        <w:rPr>
          <w:sz w:val="28"/>
          <w:szCs w:val="28"/>
          <w:lang w:val="uk-UA"/>
        </w:rPr>
        <w:t xml:space="preserve">– </w:t>
      </w:r>
      <w:bookmarkEnd w:id="0"/>
      <w:r>
        <w:rPr>
          <w:sz w:val="28"/>
          <w:szCs w:val="28"/>
          <w:lang w:val="uk-UA"/>
        </w:rPr>
        <w:t>9,0 млн га;</w:t>
      </w:r>
    </w:p>
    <w:p w:rsidR="002B3364" w:rsidRDefault="002B3364" w:rsidP="002B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біологічний метод захисту рослин використаний на площі – 1,1 млн га.</w:t>
      </w:r>
    </w:p>
    <w:p w:rsidR="002B3364" w:rsidRDefault="00A10F71" w:rsidP="002B3364">
      <w:pPr>
        <w:pStyle w:val="a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</w:t>
      </w:r>
      <w:r w:rsidR="00B001BC">
        <w:rPr>
          <w:sz w:val="28"/>
          <w:szCs w:val="28"/>
          <w:lang w:val="uk-UA"/>
        </w:rPr>
        <w:t>е</w:t>
      </w:r>
      <w:r w:rsidR="002B3364" w:rsidRPr="00EF32C3">
        <w:rPr>
          <w:sz w:val="28"/>
          <w:szCs w:val="28"/>
          <w:lang w:val="uk-UA"/>
        </w:rPr>
        <w:t>сикацію</w:t>
      </w:r>
      <w:proofErr w:type="spellEnd"/>
      <w:r>
        <w:rPr>
          <w:sz w:val="28"/>
          <w:szCs w:val="28"/>
          <w:lang w:val="uk-UA"/>
        </w:rPr>
        <w:t xml:space="preserve"> проведено</w:t>
      </w:r>
      <w:r w:rsidR="002B3364" w:rsidRPr="00EF32C3">
        <w:rPr>
          <w:sz w:val="28"/>
          <w:szCs w:val="28"/>
          <w:lang w:val="uk-UA"/>
        </w:rPr>
        <w:t xml:space="preserve"> на площі  понад  –  </w:t>
      </w:r>
      <w:r w:rsidR="002B3364">
        <w:rPr>
          <w:sz w:val="28"/>
          <w:szCs w:val="28"/>
          <w:lang w:val="uk-UA"/>
        </w:rPr>
        <w:t>120</w:t>
      </w:r>
      <w:r w:rsidR="002B3364" w:rsidRPr="00EF32C3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>. гектарів</w:t>
      </w:r>
      <w:r w:rsidR="002B3364" w:rsidRPr="00EF32C3">
        <w:rPr>
          <w:sz w:val="28"/>
          <w:szCs w:val="28"/>
          <w:lang w:val="uk-UA"/>
        </w:rPr>
        <w:t>.</w:t>
      </w:r>
    </w:p>
    <w:p w:rsidR="00A10F71" w:rsidRDefault="00A10F71" w:rsidP="002B3364">
      <w:pPr>
        <w:pStyle w:val="a7"/>
        <w:rPr>
          <w:sz w:val="28"/>
          <w:szCs w:val="28"/>
          <w:lang w:val="uk-UA"/>
        </w:rPr>
      </w:pPr>
      <w:bookmarkStart w:id="1" w:name="_GoBack"/>
      <w:bookmarkEnd w:id="1"/>
    </w:p>
    <w:p w:rsidR="00A10F71" w:rsidRPr="00EF32C3" w:rsidRDefault="00A10F71" w:rsidP="00A10F71">
      <w:pPr>
        <w:pStyle w:val="a7"/>
        <w:jc w:val="center"/>
        <w:rPr>
          <w:spacing w:val="-6"/>
          <w:sz w:val="28"/>
          <w:szCs w:val="28"/>
          <w:lang w:val="uk-UA"/>
        </w:rPr>
      </w:pPr>
    </w:p>
    <w:p w:rsidR="006C352B" w:rsidRPr="00BF108B" w:rsidRDefault="006C352B" w:rsidP="006C352B">
      <w:pPr>
        <w:ind w:right="-185" w:firstLine="720"/>
        <w:jc w:val="both"/>
        <w:rPr>
          <w:sz w:val="28"/>
          <w:szCs w:val="28"/>
        </w:rPr>
      </w:pPr>
      <w:r w:rsidRPr="00BF108B">
        <w:rPr>
          <w:sz w:val="28"/>
          <w:szCs w:val="28"/>
        </w:rPr>
        <w:t xml:space="preserve"> </w:t>
      </w:r>
      <w:r w:rsidR="00A10F71">
        <w:rPr>
          <w:noProof/>
          <w:lang w:val="uk-UA" w:eastAsia="uk-UA"/>
        </w:rPr>
        <w:drawing>
          <wp:inline distT="0" distB="0" distL="0" distR="0" wp14:anchorId="5F1C17B3" wp14:editId="53C60DA3">
            <wp:extent cx="6120765" cy="4965222"/>
            <wp:effectExtent l="0" t="0" r="13335" b="698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1E7F2C47-081A-74A2-CDB4-2FD64047E9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0F0F" w:rsidRDefault="00730F0F"/>
    <w:sectPr w:rsidR="00730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2B"/>
    <w:rsid w:val="000124BE"/>
    <w:rsid w:val="002B3364"/>
    <w:rsid w:val="003B7E65"/>
    <w:rsid w:val="00400D91"/>
    <w:rsid w:val="004A7999"/>
    <w:rsid w:val="00545CB4"/>
    <w:rsid w:val="006C352B"/>
    <w:rsid w:val="00712DBB"/>
    <w:rsid w:val="00730F0F"/>
    <w:rsid w:val="008D7584"/>
    <w:rsid w:val="00A10F71"/>
    <w:rsid w:val="00B001BC"/>
    <w:rsid w:val="00C9266E"/>
    <w:rsid w:val="00DB488D"/>
    <w:rsid w:val="00FD2D8A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AB58-D7A0-4C01-AC16-A3490789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2B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C35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ocdata">
    <w:name w:val="docdata"/>
    <w:aliases w:val="docy,v5,4979,baiaagaaboqcaaad8qwaaax/d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352B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94">
    <w:name w:val="2094"/>
    <w:aliases w:val="baiaagaaboqcaaad0amaaaxe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6C352B"/>
    <w:rPr>
      <w:rFonts w:cs="Times New Roman"/>
    </w:rPr>
  </w:style>
  <w:style w:type="paragraph" w:styleId="a4">
    <w:name w:val="Body Text"/>
    <w:basedOn w:val="a"/>
    <w:link w:val="a5"/>
    <w:uiPriority w:val="99"/>
    <w:rsid w:val="006C352B"/>
    <w:pPr>
      <w:suppressAutoHyphens w:val="0"/>
      <w:jc w:val="center"/>
    </w:pPr>
    <w:rPr>
      <w:b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6C352B"/>
    <w:rPr>
      <w:b/>
      <w:sz w:val="28"/>
      <w:lang w:eastAsia="ru-RU"/>
    </w:rPr>
  </w:style>
  <w:style w:type="paragraph" w:customStyle="1" w:styleId="a6">
    <w:name w:val="Знак Знак Знак Знак"/>
    <w:basedOn w:val="a"/>
    <w:rsid w:val="00FD2D8A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character" w:customStyle="1" w:styleId="2120">
    <w:name w:val="2120"/>
    <w:aliases w:val="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545CB4"/>
  </w:style>
  <w:style w:type="paragraph" w:styleId="a7">
    <w:name w:val="No Spacing"/>
    <w:uiPriority w:val="1"/>
    <w:qFormat/>
    <w:rsid w:val="002B336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 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24.08..2023 )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7F-4520-ABEE-EC4366B907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7F-4520-ABEE-EC4366B90738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7F-4520-ABEE-EC4366B9073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7F-4520-ABEE-EC4366B90738}"/>
              </c:ext>
            </c:extLst>
          </c:dPt>
          <c:dLbls>
            <c:dLbl>
              <c:idx val="0"/>
              <c:layout>
                <c:manualLayout>
                  <c:x val="2.5715436012976253E-2"/>
                  <c:y val="-3.618764018134101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хвороб </a:t>
                    </a:r>
                  </a:p>
                  <a:p>
                    <a:r>
                      <a:rPr lang="uk-UA" baseline="0"/>
                      <a:t>8,9 млн га 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31071779744489E-2"/>
                  <c:y val="4.07333810546407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шкідників                       9,0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32546705998034E-2"/>
                  <c:y val="0.17678148413266523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</a:t>
                    </a:r>
                  </a:p>
                  <a:p>
                    <a:r>
                      <a:rPr lang="uk-UA" baseline="0"/>
                      <a:t>від  б'урянів </a:t>
                    </a:r>
                  </a:p>
                  <a:p>
                    <a:r>
                      <a:rPr lang="uk-UA" baseline="0"/>
                      <a:t>16,3 млн га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36559589343366E-2"/>
                  <c:y val="-2.426571224051539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 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</a:t>
                    </a:r>
                    <a:r>
                      <a:rPr lang="uk-UA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7F-4520-ABEE-EC4366B907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7.9</c:v>
                </c:pt>
                <c:pt idx="1">
                  <c:v>8.1999999999999993</c:v>
                </c:pt>
                <c:pt idx="2">
                  <c:v>15.9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7F-4520-ABEE-EC4366B90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4595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7</cp:revision>
  <dcterms:created xsi:type="dcterms:W3CDTF">2023-08-24T06:37:00Z</dcterms:created>
  <dcterms:modified xsi:type="dcterms:W3CDTF">2023-08-25T08:10:00Z</dcterms:modified>
</cp:coreProperties>
</file>